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firstLine="709"/>
        <w:jc w:val="right"/>
        <w:rPr>
          <w:sz w:val="27"/>
          <w:szCs w:val="27"/>
        </w:rPr>
      </w:pPr>
    </w:p>
    <w:p>
      <w:pPr>
        <w:spacing w:before="0" w:after="0"/>
        <w:ind w:firstLine="709"/>
        <w:jc w:val="right"/>
        <w:rPr>
          <w:sz w:val="27"/>
          <w:szCs w:val="27"/>
        </w:rPr>
      </w:pPr>
      <w:r>
        <w:rPr>
          <w:rFonts w:ascii="Times New Roman" w:eastAsia="Times New Roman" w:hAnsi="Times New Roman" w:cs="Times New Roman"/>
          <w:sz w:val="27"/>
          <w:szCs w:val="27"/>
        </w:rPr>
        <w:t xml:space="preserve">Дело № </w:t>
      </w:r>
      <w:r>
        <w:rPr>
          <w:rFonts w:ascii="Times New Roman" w:eastAsia="Times New Roman" w:hAnsi="Times New Roman" w:cs="Times New Roman"/>
          <w:sz w:val="27"/>
          <w:szCs w:val="27"/>
        </w:rPr>
        <w:t>05-</w:t>
      </w:r>
      <w:r>
        <w:rPr>
          <w:rFonts w:ascii="Times New Roman" w:eastAsia="Times New Roman" w:hAnsi="Times New Roman" w:cs="Times New Roman"/>
          <w:sz w:val="27"/>
          <w:szCs w:val="27"/>
        </w:rPr>
        <w:t>390</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2613</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202</w:t>
      </w:r>
      <w:r>
        <w:rPr>
          <w:rFonts w:ascii="Times New Roman" w:eastAsia="Times New Roman" w:hAnsi="Times New Roman" w:cs="Times New Roman"/>
          <w:sz w:val="27"/>
          <w:szCs w:val="27"/>
        </w:rPr>
        <w:t>6</w:t>
      </w:r>
    </w:p>
    <w:p>
      <w:pPr>
        <w:spacing w:before="0" w:after="0"/>
        <w:jc w:val="center"/>
        <w:rPr>
          <w:sz w:val="28"/>
          <w:szCs w:val="28"/>
        </w:rPr>
      </w:pPr>
      <w:r>
        <w:rPr>
          <w:rFonts w:ascii="Times New Roman" w:eastAsia="Times New Roman" w:hAnsi="Times New Roman" w:cs="Times New Roman"/>
          <w:sz w:val="28"/>
          <w:szCs w:val="28"/>
        </w:rPr>
        <w:t>П О С Т А Н О В Л Е Н И Е</w:t>
      </w:r>
    </w:p>
    <w:p>
      <w:pPr>
        <w:spacing w:before="0" w:after="0"/>
        <w:jc w:val="center"/>
        <w:rPr>
          <w:sz w:val="28"/>
          <w:szCs w:val="28"/>
        </w:rPr>
      </w:pPr>
      <w:r>
        <w:rPr>
          <w:rFonts w:ascii="Times New Roman" w:eastAsia="Times New Roman" w:hAnsi="Times New Roman" w:cs="Times New Roman"/>
          <w:sz w:val="28"/>
          <w:szCs w:val="28"/>
        </w:rPr>
        <w:t xml:space="preserve">о назначении административного наказания </w:t>
      </w:r>
    </w:p>
    <w:p>
      <w:pPr>
        <w:spacing w:before="0" w:after="0"/>
        <w:ind w:firstLine="709"/>
        <w:jc w:val="center"/>
        <w:rPr>
          <w:sz w:val="28"/>
          <w:szCs w:val="28"/>
        </w:rPr>
      </w:pPr>
    </w:p>
    <w:p>
      <w:pPr>
        <w:spacing w:before="0" w:after="0"/>
        <w:rPr>
          <w:sz w:val="28"/>
          <w:szCs w:val="28"/>
        </w:rPr>
      </w:pPr>
      <w:r>
        <w:rPr>
          <w:rFonts w:ascii="Times New Roman" w:eastAsia="Times New Roman" w:hAnsi="Times New Roman" w:cs="Times New Roman"/>
          <w:sz w:val="28"/>
          <w:szCs w:val="28"/>
        </w:rPr>
        <w:t>город Сургут</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24</w:t>
      </w:r>
      <w:r>
        <w:rPr>
          <w:rFonts w:ascii="Times New Roman" w:eastAsia="Times New Roman" w:hAnsi="Times New Roman" w:cs="Times New Roman"/>
          <w:sz w:val="28"/>
          <w:szCs w:val="28"/>
        </w:rPr>
        <w:t xml:space="preserve"> апреля</w:t>
      </w:r>
      <w:r>
        <w:rPr>
          <w:rFonts w:ascii="Times New Roman" w:eastAsia="Times New Roman" w:hAnsi="Times New Roman" w:cs="Times New Roman"/>
          <w:sz w:val="28"/>
          <w:szCs w:val="28"/>
        </w:rPr>
        <w:t xml:space="preserve"> 2026</w:t>
      </w:r>
      <w:r>
        <w:rPr>
          <w:rFonts w:ascii="Times New Roman" w:eastAsia="Times New Roman" w:hAnsi="Times New Roman" w:cs="Times New Roman"/>
          <w:sz w:val="28"/>
          <w:szCs w:val="28"/>
        </w:rPr>
        <w:t xml:space="preserve"> года</w:t>
      </w:r>
    </w:p>
    <w:p>
      <w:pPr>
        <w:spacing w:before="0" w:after="0"/>
        <w:ind w:firstLine="709"/>
        <w:jc w:val="both"/>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судебного участка № </w:t>
      </w:r>
      <w:r>
        <w:rPr>
          <w:rFonts w:ascii="Times New Roman" w:eastAsia="Times New Roman" w:hAnsi="Times New Roman" w:cs="Times New Roman"/>
          <w:sz w:val="28"/>
          <w:szCs w:val="28"/>
        </w:rPr>
        <w:t>13</w:t>
      </w:r>
      <w:r>
        <w:rPr>
          <w:rFonts w:ascii="Times New Roman" w:eastAsia="Times New Roman" w:hAnsi="Times New Roman" w:cs="Times New Roman"/>
          <w:sz w:val="28"/>
          <w:szCs w:val="28"/>
        </w:rPr>
        <w:t xml:space="preserve"> Сургутского судебного района города окружного значения Сургута Ханты-Мансийского автономного округа – Югры Айткулова Д.Б., находящийся по адресу: Тюменская область, г. Сургут, ул. Гагарина, д. 9, каб. 502, </w:t>
      </w:r>
    </w:p>
    <w:p>
      <w:pPr>
        <w:spacing w:before="0" w:after="0"/>
        <w:ind w:firstLine="709"/>
        <w:jc w:val="both"/>
        <w:rPr>
          <w:sz w:val="28"/>
          <w:szCs w:val="28"/>
        </w:rPr>
      </w:pPr>
      <w:r>
        <w:rPr>
          <w:rFonts w:ascii="Times New Roman" w:eastAsia="Times New Roman" w:hAnsi="Times New Roman" w:cs="Times New Roman"/>
          <w:sz w:val="28"/>
          <w:szCs w:val="28"/>
        </w:rPr>
        <w:t xml:space="preserve">с участием представителя лица, в отношении которого ведется производство по делу об административном правонарушении, Кулиева С.С., </w:t>
      </w:r>
    </w:p>
    <w:p>
      <w:pPr>
        <w:spacing w:before="0" w:after="0"/>
        <w:ind w:firstLine="709"/>
        <w:jc w:val="both"/>
        <w:rPr>
          <w:sz w:val="28"/>
          <w:szCs w:val="28"/>
        </w:rPr>
      </w:pPr>
      <w:r>
        <w:rPr>
          <w:rFonts w:ascii="Times New Roman" w:eastAsia="Times New Roman" w:hAnsi="Times New Roman" w:cs="Times New Roman"/>
          <w:sz w:val="28"/>
          <w:szCs w:val="28"/>
        </w:rPr>
        <w:t>рассмотрев материалы дела об административном правонарушении, предусмотренном частью 1 статьи 12.26 Кодекса Российской Федерации об административных правонарушениях, в отношении</w:t>
      </w:r>
    </w:p>
    <w:p>
      <w:pPr>
        <w:spacing w:before="0" w:after="0"/>
        <w:ind w:firstLine="709"/>
        <w:jc w:val="both"/>
        <w:rPr>
          <w:sz w:val="28"/>
          <w:szCs w:val="28"/>
        </w:rPr>
      </w:pPr>
      <w:r>
        <w:rPr>
          <w:rFonts w:ascii="Times New Roman" w:eastAsia="Times New Roman" w:hAnsi="Times New Roman" w:cs="Times New Roman"/>
          <w:sz w:val="28"/>
          <w:szCs w:val="28"/>
        </w:rPr>
        <w:t>Маслова Сергея Сергеевича</w:t>
      </w:r>
      <w:r>
        <w:rPr>
          <w:rFonts w:ascii="Times New Roman" w:eastAsia="Times New Roman" w:hAnsi="Times New Roman" w:cs="Times New Roman"/>
          <w:sz w:val="28"/>
          <w:szCs w:val="28"/>
        </w:rPr>
        <w:t xml:space="preserve">, </w:t>
      </w:r>
      <w:r>
        <w:rPr>
          <w:rStyle w:val="cat-UserDefinedgrp-52rplc-9"/>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pPr>
        <w:spacing w:before="0" w:after="0"/>
        <w:ind w:firstLine="709"/>
        <w:jc w:val="both"/>
        <w:rPr>
          <w:sz w:val="28"/>
          <w:szCs w:val="28"/>
        </w:rPr>
      </w:pPr>
    </w:p>
    <w:p>
      <w:pPr>
        <w:spacing w:before="0" w:after="0"/>
        <w:jc w:val="center"/>
        <w:rPr>
          <w:sz w:val="28"/>
          <w:szCs w:val="28"/>
        </w:rPr>
      </w:pPr>
      <w:r>
        <w:rPr>
          <w:rFonts w:ascii="Times New Roman" w:eastAsia="Times New Roman" w:hAnsi="Times New Roman" w:cs="Times New Roman"/>
          <w:sz w:val="28"/>
          <w:szCs w:val="28"/>
        </w:rPr>
        <w:t>установил:</w:t>
      </w:r>
    </w:p>
    <w:p>
      <w:pPr>
        <w:spacing w:before="0" w:after="0"/>
        <w:ind w:firstLine="709"/>
        <w:jc w:val="center"/>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03.03.2026</w:t>
      </w:r>
      <w:r>
        <w:rPr>
          <w:rFonts w:ascii="Times New Roman" w:eastAsia="Times New Roman" w:hAnsi="Times New Roman" w:cs="Times New Roman"/>
          <w:sz w:val="28"/>
          <w:szCs w:val="28"/>
        </w:rPr>
        <w:t xml:space="preserve"> г. </w:t>
      </w:r>
      <w:r>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12</w:t>
      </w:r>
      <w:r>
        <w:rPr>
          <w:rFonts w:ascii="Times New Roman" w:eastAsia="Times New Roman" w:hAnsi="Times New Roman" w:cs="Times New Roman"/>
          <w:sz w:val="28"/>
          <w:szCs w:val="28"/>
        </w:rPr>
        <w:t xml:space="preserve"> час. </w:t>
      </w:r>
      <w:r>
        <w:rPr>
          <w:rFonts w:ascii="Times New Roman" w:eastAsia="Times New Roman" w:hAnsi="Times New Roman" w:cs="Times New Roman"/>
          <w:sz w:val="28"/>
          <w:szCs w:val="28"/>
        </w:rPr>
        <w:t>14</w:t>
      </w:r>
      <w:r>
        <w:rPr>
          <w:rFonts w:ascii="Times New Roman" w:eastAsia="Times New Roman" w:hAnsi="Times New Roman" w:cs="Times New Roman"/>
          <w:sz w:val="28"/>
          <w:szCs w:val="28"/>
        </w:rPr>
        <w:t xml:space="preserve"> мин. по ул. </w:t>
      </w:r>
      <w:r>
        <w:rPr>
          <w:rFonts w:ascii="Times New Roman" w:eastAsia="Times New Roman" w:hAnsi="Times New Roman" w:cs="Times New Roman"/>
          <w:sz w:val="28"/>
          <w:szCs w:val="28"/>
        </w:rPr>
        <w:t>Юности, д. 1</w:t>
      </w:r>
      <w:r>
        <w:rPr>
          <w:rFonts w:ascii="Times New Roman" w:eastAsia="Times New Roman" w:hAnsi="Times New Roman" w:cs="Times New Roman"/>
          <w:sz w:val="28"/>
          <w:szCs w:val="28"/>
        </w:rPr>
        <w:t xml:space="preserve">, г. Сургута, гр. </w:t>
      </w:r>
      <w:r>
        <w:rPr>
          <w:rFonts w:ascii="Times New Roman" w:eastAsia="Times New Roman" w:hAnsi="Times New Roman" w:cs="Times New Roman"/>
          <w:sz w:val="28"/>
          <w:szCs w:val="28"/>
        </w:rPr>
        <w:t>Маслов С.С.</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являясь водителем транспортного средства </w:t>
      </w:r>
      <w:r>
        <w:rPr>
          <w:rStyle w:val="cat-UserDefinedgrp-53rplc-22"/>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/н</w:t>
      </w:r>
      <w:r>
        <w:rPr>
          <w:rFonts w:ascii="Times New Roman" w:eastAsia="Times New Roman" w:hAnsi="Times New Roman" w:cs="Times New Roman"/>
          <w:sz w:val="28"/>
          <w:szCs w:val="28"/>
        </w:rPr>
        <w:t xml:space="preserve"> </w:t>
      </w:r>
      <w:r>
        <w:rPr>
          <w:rStyle w:val="cat-UserDefinedgrp-54rplc-24"/>
          <w:rFonts w:ascii="Times New Roman" w:eastAsia="Times New Roman" w:hAnsi="Times New Roman" w:cs="Times New Roman"/>
          <w:sz w:val="28"/>
          <w:szCs w:val="28"/>
        </w:rPr>
        <w:t>...</w:t>
      </w:r>
      <w:r>
        <w:rPr>
          <w:rFonts w:ascii="Times New Roman" w:eastAsia="Times New Roman" w:hAnsi="Times New Roman" w:cs="Times New Roman"/>
          <w:sz w:val="28"/>
          <w:szCs w:val="28"/>
        </w:rPr>
        <w:t>, не выполнил законное требование уполномоченного должностного лица о прохождении медицинского освидетельствования на состояние опьянения, если такие действия (бездействия) не содержат уголовно наказуемого деяния, чем нарушил пункт 2.3.2 Правил дорожного движения РФ</w:t>
      </w:r>
      <w:r>
        <w:rPr>
          <w:rFonts w:ascii="Times New Roman" w:eastAsia="Times New Roman" w:hAnsi="Times New Roman" w:cs="Times New Roman"/>
          <w:sz w:val="28"/>
          <w:szCs w:val="28"/>
        </w:rPr>
        <w:t>, ответственность за которое предусмотрена ч. 1 ст. 12.26 КоАП РФ.</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xml:space="preserve">Маслов С.С. </w:t>
      </w:r>
      <w:r>
        <w:rPr>
          <w:rFonts w:ascii="Times New Roman" w:eastAsia="Times New Roman" w:hAnsi="Times New Roman" w:cs="Times New Roman"/>
          <w:sz w:val="28"/>
          <w:szCs w:val="28"/>
        </w:rPr>
        <w:t>в судебно</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заседани</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не явился, извещен надлежащим образом </w:t>
      </w:r>
      <w:r>
        <w:rPr>
          <w:rFonts w:ascii="Times New Roman" w:eastAsia="Times New Roman" w:hAnsi="Times New Roman" w:cs="Times New Roman"/>
          <w:sz w:val="28"/>
          <w:szCs w:val="28"/>
        </w:rPr>
        <w:t xml:space="preserve">СМС-сообщением, ходатайств не заявлял. </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 ч. 2 ст. 25.1 Кодекса РФ об административных правонарушениях дело об административном правонарушении может быть рассмотрено в отсутствие лица, в отношении которого ведется производство по делу, лишь в случаях, предусмотренных ч. 3 ст. 28.6 Кодекса РФ об административных правонарушениях, либо если имеются данные о надлежащем извещении лица о месте и времени рассмотрения дела. При указанных обстоятельствах судом определено рассмотреть дело в отсутствии </w:t>
      </w:r>
      <w:r>
        <w:rPr>
          <w:rFonts w:ascii="Times New Roman" w:eastAsia="Times New Roman" w:hAnsi="Times New Roman" w:cs="Times New Roman"/>
          <w:sz w:val="28"/>
          <w:szCs w:val="28"/>
        </w:rPr>
        <w:t>Маслова С.С.</w:t>
      </w:r>
    </w:p>
    <w:p>
      <w:pPr>
        <w:spacing w:before="0" w:after="0"/>
        <w:ind w:firstLine="709"/>
        <w:jc w:val="both"/>
        <w:rPr>
          <w:sz w:val="28"/>
          <w:szCs w:val="28"/>
        </w:rPr>
      </w:pPr>
      <w:r>
        <w:rPr>
          <w:rFonts w:ascii="Times New Roman" w:eastAsia="Times New Roman" w:hAnsi="Times New Roman" w:cs="Times New Roman"/>
          <w:sz w:val="28"/>
          <w:szCs w:val="28"/>
        </w:rPr>
        <w:t xml:space="preserve">Представитель </w:t>
      </w:r>
      <w:r>
        <w:rPr>
          <w:rFonts w:ascii="Times New Roman" w:eastAsia="Times New Roman" w:hAnsi="Times New Roman" w:cs="Times New Roman"/>
          <w:sz w:val="28"/>
          <w:szCs w:val="28"/>
        </w:rPr>
        <w:t>лица, в отношении которого ведется производство по делу об административном правонарушении, Кулиев С.С.</w:t>
      </w:r>
      <w:r>
        <w:rPr>
          <w:rFonts w:ascii="Times New Roman" w:eastAsia="Times New Roman" w:hAnsi="Times New Roman" w:cs="Times New Roman"/>
          <w:sz w:val="28"/>
          <w:szCs w:val="28"/>
        </w:rPr>
        <w:t xml:space="preserve">, в судебном заседании пояснил, что Маслов С.С. фальсификацию биологического материала не производил, от медицинского освидетельствования не отказывался, иные анализы у него не взяли, хотя Маслов С.С. этому не препятствовал, в связи с чем, просит производство по делу об административном правонарушении в отношении Маслова С.С. прекратить, в </w:t>
      </w:r>
      <w:r>
        <w:rPr>
          <w:rFonts w:ascii="Times New Roman" w:eastAsia="Times New Roman" w:hAnsi="Times New Roman" w:cs="Times New Roman"/>
          <w:sz w:val="28"/>
          <w:szCs w:val="28"/>
        </w:rPr>
        <w:t>связи с отсутствием в действиях Маслова С.С. состава административного правонарушения.</w:t>
      </w:r>
    </w:p>
    <w:p>
      <w:pPr>
        <w:spacing w:before="0" w:after="0"/>
        <w:ind w:firstLine="709"/>
        <w:jc w:val="both"/>
        <w:rPr>
          <w:sz w:val="28"/>
          <w:szCs w:val="28"/>
        </w:rPr>
      </w:pPr>
      <w:r>
        <w:rPr>
          <w:rFonts w:ascii="Times New Roman" w:eastAsia="Times New Roman" w:hAnsi="Times New Roman" w:cs="Times New Roman"/>
          <w:sz w:val="28"/>
          <w:szCs w:val="28"/>
        </w:rPr>
        <w:t xml:space="preserve">Допрошенный в ходе судебного заседания </w:t>
      </w:r>
      <w:r>
        <w:rPr>
          <w:rFonts w:ascii="Times New Roman" w:eastAsia="Times New Roman" w:hAnsi="Times New Roman" w:cs="Times New Roman"/>
          <w:sz w:val="28"/>
          <w:szCs w:val="28"/>
        </w:rPr>
        <w:t xml:space="preserve">в качестве свидетеля </w:t>
      </w:r>
      <w:r>
        <w:rPr>
          <w:rFonts w:ascii="Times New Roman" w:eastAsia="Times New Roman" w:hAnsi="Times New Roman" w:cs="Times New Roman"/>
          <w:sz w:val="28"/>
          <w:szCs w:val="28"/>
        </w:rPr>
        <w:t>по ходатайству представителя лица, в отношении которого ведется производство по делу об административном правонарушении, Кулиева С.С. – заведующий отделением медицинской организации (приемного отделения) БУ ХМАО-Югры «Сургутская клиническая психоневрологическая больница»</w:t>
      </w:r>
      <w:r>
        <w:rPr>
          <w:rFonts w:ascii="Times New Roman" w:eastAsia="Times New Roman" w:hAnsi="Times New Roman" w:cs="Times New Roman"/>
          <w:sz w:val="28"/>
          <w:szCs w:val="28"/>
        </w:rPr>
        <w:t xml:space="preserve"> Боритько Евгений Михайлович, пояснил, что 03.03.2026 Маслов С.С. был доставлен сотрудниками ГАИ</w:t>
      </w:r>
      <w:r>
        <w:rPr>
          <w:rFonts w:ascii="Times New Roman" w:eastAsia="Times New Roman" w:hAnsi="Times New Roman" w:cs="Times New Roman"/>
          <w:sz w:val="28"/>
          <w:szCs w:val="28"/>
        </w:rPr>
        <w:t xml:space="preserve">, а именно </w:t>
      </w:r>
      <w:r>
        <w:rPr>
          <w:rFonts w:ascii="Times New Roman" w:eastAsia="Times New Roman" w:hAnsi="Times New Roman" w:cs="Times New Roman"/>
          <w:sz w:val="28"/>
          <w:szCs w:val="28"/>
        </w:rPr>
        <w:t>инспектором Васильевым</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на медицинское освидетельствование, было подозрение, что гражданин находится в состоянии наркотического опьянения, при этом Маслов С.С. был согласен пройти медицинское освидетельствование. При проведении процедуры с использование алкотестера, результат был нулевым, результат показал, что в выдыхаемом воздухе алкоголя нет, далее провели небольшой опрос на предмет употребления наркотиков и </w:t>
      </w:r>
      <w:r>
        <w:rPr>
          <w:rFonts w:ascii="Times New Roman" w:eastAsia="Times New Roman" w:hAnsi="Times New Roman" w:cs="Times New Roman"/>
          <w:sz w:val="28"/>
          <w:szCs w:val="28"/>
        </w:rPr>
        <w:t>лекарственных препаратов, каких-</w:t>
      </w:r>
      <w:r>
        <w:rPr>
          <w:rFonts w:ascii="Times New Roman" w:eastAsia="Times New Roman" w:hAnsi="Times New Roman" w:cs="Times New Roman"/>
          <w:sz w:val="28"/>
          <w:szCs w:val="28"/>
        </w:rPr>
        <w:t xml:space="preserve">либо психоактивных веществ, Маслов С.С. сказал, что ничего не употребляет. Маслов С.С. прошел внешний осмотр и дальше </w:t>
      </w:r>
      <w:r>
        <w:rPr>
          <w:rFonts w:ascii="Times New Roman" w:eastAsia="Times New Roman" w:hAnsi="Times New Roman" w:cs="Times New Roman"/>
          <w:sz w:val="28"/>
          <w:szCs w:val="28"/>
        </w:rPr>
        <w:t>п</w:t>
      </w:r>
      <w:r>
        <w:rPr>
          <w:rFonts w:ascii="Times New Roman" w:eastAsia="Times New Roman" w:hAnsi="Times New Roman" w:cs="Times New Roman"/>
          <w:sz w:val="28"/>
          <w:szCs w:val="28"/>
        </w:rPr>
        <w:t xml:space="preserve">ошел сдавать анализ мочи в кабинет сдачи анализов и допустил фальсификацию биологического объекта, который он сдавал, лабораторным путем определили, что объект, который он сдал не является мочой, то есть не соответствует ее характеристикам, а был сильно разбавлен неизвестным реагентом, предположительно водой. Если говорить в подробностях, то на предварительном этапе тестирования используется система </w:t>
      </w:r>
      <w:r>
        <w:rPr>
          <w:rFonts w:ascii="Times New Roman" w:eastAsia="Times New Roman" w:hAnsi="Times New Roman" w:cs="Times New Roman"/>
          <w:sz w:val="28"/>
          <w:szCs w:val="28"/>
        </w:rPr>
        <w:t>Н</w:t>
      </w:r>
      <w:r>
        <w:rPr>
          <w:rFonts w:ascii="Times New Roman" w:eastAsia="Times New Roman" w:hAnsi="Times New Roman" w:cs="Times New Roman"/>
          <w:sz w:val="28"/>
          <w:szCs w:val="28"/>
        </w:rPr>
        <w:t xml:space="preserve">арколап, а она позволяет определять не только </w:t>
      </w:r>
      <w:r>
        <w:rPr>
          <w:rFonts w:ascii="Times New Roman" w:eastAsia="Times New Roman" w:hAnsi="Times New Roman" w:cs="Times New Roman"/>
          <w:sz w:val="28"/>
          <w:szCs w:val="28"/>
        </w:rPr>
        <w:t>психоактивные вещества, в объекте, но и качественные характеристики, которые присущи моче, в данном случае визуально биологический объект был бесцветный, хотя моча должна быть желтого цвета, отсутствовал запах, хотя моча имеет запах, на ощупь в стаканчике она была холодная, хотя должна быть теплая, измерили температуру, температура показала 18</w:t>
      </w:r>
      <w:r>
        <w:rPr>
          <w:rFonts w:ascii="Times New Roman" w:eastAsia="Times New Roman" w:hAnsi="Times New Roman" w:cs="Times New Roman"/>
          <w:sz w:val="28"/>
          <w:szCs w:val="28"/>
        </w:rPr>
        <w:t xml:space="preserve"> градусов</w:t>
      </w:r>
      <w:r>
        <w:rPr>
          <w:rFonts w:ascii="Times New Roman" w:eastAsia="Times New Roman" w:hAnsi="Times New Roman" w:cs="Times New Roman"/>
          <w:sz w:val="28"/>
          <w:szCs w:val="28"/>
        </w:rPr>
        <w:t>, хотя в норме температура мочи начинается с 32 градусов, потому что она выходит из живого организма, в биологическом объекте, сданным Масловым С.С., отсутствовал креат</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нин, а креат</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нин – это вещество, которое является конечным продуктом распадов веществ, которые участвуют в энергетическом объекте мышечной ткани и в моче он присутствует обязательно, то есть он может быть понижен, может быть повышен, но в данном случае он отсутствовал. Кислотно щелочной баланс был сильно понижен, это говорит о том, что объект был разбавлен каким-то неизвестным реагентом, причем очень сильно, но и удельный вес, плотность объекта не соответствовал характеристикам мочи. На основании этого врачом был сделан вывод о том, что была произведена фальсификация, на основании этого, согласно Приказа Минздрава № 262н от 29 апреля 2025 года «О порядке проведения медицинского освидетельствования на состояние опьянения» был</w:t>
      </w:r>
      <w:r>
        <w:rPr>
          <w:rFonts w:ascii="Times New Roman" w:eastAsia="Times New Roman" w:hAnsi="Times New Roman" w:cs="Times New Roman"/>
          <w:sz w:val="28"/>
          <w:szCs w:val="28"/>
        </w:rPr>
        <w:t xml:space="preserve">о сделано заключение и выдан акт о том, что Маслов С.С. от медицинского освидетельствования отказался, после этого сотрудники ГАИ взяли объяснение и Маслова С.С. увезли. На вопрос представителя о том, какого было состояние Маслова С.С. на взгляд врача, с учетом того, что в акте некоторые показатели, такие как пробы Шульте, являются отрицательными, двигательная сфера – без нарушений, устойчивость в позе Ромберга – устойчив, точность выполнения координационных проб – выполняет, результат пробы Ташена – отрицательный, при таких показателях, мог ли Маслов С.С. находится в состоянии опьянения, что могло бы его сподвигнуть к фальсификации, либо такое невозможно, свидетель Боритько Е.М. пояснил, что объективно Маслов С.С. на внешний взгляд не производил впечатление человека, который только что употребил что-то, но он был сильно напряжен, суетлив, очень тревожен, взволнован, объективно не было заметно, что он что-то употребил, но при этом врач отмечает, что </w:t>
      </w:r>
      <w:r>
        <w:rPr>
          <w:rFonts w:ascii="Times New Roman" w:eastAsia="Times New Roman" w:hAnsi="Times New Roman" w:cs="Times New Roman"/>
          <w:sz w:val="28"/>
          <w:szCs w:val="28"/>
        </w:rPr>
        <w:t xml:space="preserve">сейчас существует масса наркотических веществ, которые внешне не проявляются в опьянении, наркотическое опьянение имеет несколько стадий – начальная, развернутая клиническая картина и уже последняя стадия выход из опьянения, вот Маслов С.С. мог находиться на последней стадии, то есть когда уже явных клинических проявлений он не обнаруживает, но в биологическом объекте обязательно бы обнаружилось бы. Маслов С.С. не говорил, что он отказывается от проведения процедуры медицинского освидетельствования, но, согласно Приказу, если гражданин допускает фальсификацию, то это расценивается как отказ от прохождения процедуры медицинского освидетельствования. Также, врач обращает внимание, что он предлагал Маслову С.С. пересдать биологический материал, предоставив мочу без фальсификации, на что Маслов С.С. отказался, сказал, что он уже сдал и больше он сдавать ничего не собирается. Согласно Приказу </w:t>
      </w:r>
      <w:r>
        <w:rPr>
          <w:rFonts w:ascii="Times New Roman" w:eastAsia="Times New Roman" w:hAnsi="Times New Roman" w:cs="Times New Roman"/>
          <w:sz w:val="28"/>
          <w:szCs w:val="28"/>
        </w:rPr>
        <w:t>Минздрава № 262н от 29 апреля 2025 года</w:t>
      </w:r>
      <w:r>
        <w:rPr>
          <w:rFonts w:ascii="Times New Roman" w:eastAsia="Times New Roman" w:hAnsi="Times New Roman" w:cs="Times New Roman"/>
          <w:sz w:val="28"/>
          <w:szCs w:val="28"/>
        </w:rPr>
        <w:t xml:space="preserve">, по которому они работают, отбор крови на психоактивные вещества </w:t>
      </w:r>
      <w:r>
        <w:rPr>
          <w:rFonts w:ascii="Times New Roman" w:eastAsia="Times New Roman" w:hAnsi="Times New Roman" w:cs="Times New Roman"/>
          <w:sz w:val="28"/>
          <w:szCs w:val="28"/>
        </w:rPr>
        <w:t xml:space="preserve">предусмотрен </w:t>
      </w:r>
      <w:r>
        <w:rPr>
          <w:rFonts w:ascii="Times New Roman" w:eastAsia="Times New Roman" w:hAnsi="Times New Roman" w:cs="Times New Roman"/>
          <w:sz w:val="28"/>
          <w:szCs w:val="28"/>
        </w:rPr>
        <w:t xml:space="preserve">только в том случае, если человек страдает тяжелым заболеванием мочеполовой системы и не может самостоятельно сходить в туалет и даже в этом случае ему дается возможность в течении 30 минут сделать это, если не получается, то тогда уже, с его согласия, производится забор крови. В данном случае была не та ситуация, так как Маслов С.С. был готов сдать мочу, не было сведений о том, что он страдает заболеванием и </w:t>
      </w:r>
      <w:r>
        <w:rPr>
          <w:rFonts w:ascii="Times New Roman" w:eastAsia="Times New Roman" w:hAnsi="Times New Roman" w:cs="Times New Roman"/>
          <w:sz w:val="28"/>
          <w:szCs w:val="28"/>
        </w:rPr>
        <w:t>Маслов С.С.</w:t>
      </w:r>
      <w:r>
        <w:rPr>
          <w:rFonts w:ascii="Times New Roman" w:eastAsia="Times New Roman" w:hAnsi="Times New Roman" w:cs="Times New Roman"/>
          <w:sz w:val="28"/>
          <w:szCs w:val="28"/>
        </w:rPr>
        <w:t xml:space="preserve"> сразу сдал мочу, </w:t>
      </w:r>
      <w:r>
        <w:rPr>
          <w:rFonts w:ascii="Times New Roman" w:eastAsia="Times New Roman" w:hAnsi="Times New Roman" w:cs="Times New Roman"/>
          <w:sz w:val="28"/>
          <w:szCs w:val="28"/>
        </w:rPr>
        <w:t>сказал, что он ничем не болеет и может ходить в туалет, небыло необходимости брать кровь. При сдаче биологического материала Маслов С.С. один находился в помещении для сдачи анализов, факт фальсификации был установлен в результате химико-токсикологического исследования сданного биологического материала, предварительного исследования, который позволяет исключить фальсификацию, в данном случае это и сделали. На подоконнике биологический материал (моча) не могла находиться, так как там стоял специальный столик манипуляционный и когда Маслов С.С. наполнил стаканчик, он поставил его на данный манипуляционный столик и заявил о том, что он сдал. Визуально сразу посмотрели и определили, что не совсем это похоже на мочу (холодная, не имеет цвета), в течении 5 минут была использована экспозиция, использовали цветовую шкалу специальную, которая идет в комплекте с тестами и по цветовой шкале определяли соответствие показателей, то есть в 11:45 Маслов С.С. сдал биологический материал, а в 11:50 над ним уже работали</w:t>
      </w:r>
      <w:r>
        <w:rPr>
          <w:rFonts w:ascii="Times New Roman" w:eastAsia="Times New Roman" w:hAnsi="Times New Roman" w:cs="Times New Roman"/>
          <w:sz w:val="28"/>
          <w:szCs w:val="28"/>
        </w:rPr>
        <w:t>. Начало освидетельствования в 11:34 означает, что в это время с Масловым С.С. производилось исследование выдыхаемого воздуха на наличие алкоголя, после был опрос и осмотр, далее он пошел в комнату сдачи анализов и в 11:45 был произведен отбор</w:t>
      </w:r>
      <w:r>
        <w:rPr>
          <w:rFonts w:ascii="Times New Roman" w:eastAsia="Times New Roman" w:hAnsi="Times New Roman" w:cs="Times New Roman"/>
          <w:sz w:val="28"/>
          <w:szCs w:val="28"/>
        </w:rPr>
        <w:t xml:space="preserve"> биологического материала</w:t>
      </w:r>
      <w:r>
        <w:rPr>
          <w:rFonts w:ascii="Times New Roman" w:eastAsia="Times New Roman" w:hAnsi="Times New Roman" w:cs="Times New Roman"/>
          <w:sz w:val="28"/>
          <w:szCs w:val="28"/>
        </w:rPr>
        <w:t xml:space="preserve">, Маслов С.С. заявил, что он сдал биологический материал и поставил его на столик, непосредственно после этого производилась экспозиция (визуальный осмотр, температура понижена) примерно 5 минут, после чего произведен анализ при помощи теста Нарколаб, он длится секунды, то есть оценка качественных показателей произведена в 11:50 мин. (креатинин, </w:t>
      </w:r>
      <w:r>
        <w:rPr>
          <w:rFonts w:ascii="Times New Roman" w:eastAsia="Times New Roman" w:hAnsi="Times New Roman" w:cs="Times New Roman"/>
          <w:sz w:val="28"/>
          <w:szCs w:val="28"/>
        </w:rPr>
        <w:t>ph</w:t>
      </w:r>
      <w:r>
        <w:rPr>
          <w:rFonts w:ascii="Times New Roman" w:eastAsia="Times New Roman" w:hAnsi="Times New Roman" w:cs="Times New Roman"/>
          <w:sz w:val="28"/>
          <w:szCs w:val="28"/>
        </w:rPr>
        <w:t>, удельный вес), а если освидетельствование закончилось в 12:14, это зафиксирован</w:t>
      </w:r>
      <w:r>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 время, когда Маслов С.С. покинул больницу, за это время проводился</w:t>
      </w:r>
      <w:r>
        <w:rPr>
          <w:rFonts w:ascii="Times New Roman" w:eastAsia="Times New Roman" w:hAnsi="Times New Roman" w:cs="Times New Roman"/>
          <w:sz w:val="28"/>
          <w:szCs w:val="28"/>
        </w:rPr>
        <w:t xml:space="preserve"> его опрос</w:t>
      </w:r>
      <w:r>
        <w:rPr>
          <w:rFonts w:ascii="Times New Roman" w:eastAsia="Times New Roman" w:hAnsi="Times New Roman" w:cs="Times New Roman"/>
          <w:sz w:val="28"/>
          <w:szCs w:val="28"/>
        </w:rPr>
        <w:t>, иные этапы освидетельствования</w:t>
      </w:r>
      <w:r>
        <w:rPr>
          <w:rFonts w:ascii="Times New Roman" w:eastAsia="Times New Roman" w:hAnsi="Times New Roman" w:cs="Times New Roman"/>
          <w:sz w:val="28"/>
          <w:szCs w:val="28"/>
        </w:rPr>
        <w:t xml:space="preserve">, поэтому такой временной интервал вполне уместен. </w:t>
      </w:r>
    </w:p>
    <w:p>
      <w:pPr>
        <w:spacing w:before="0" w:after="0"/>
        <w:ind w:firstLine="709"/>
        <w:jc w:val="both"/>
        <w:rPr>
          <w:sz w:val="28"/>
          <w:szCs w:val="28"/>
        </w:rPr>
      </w:pPr>
      <w:r>
        <w:rPr>
          <w:rFonts w:ascii="Times New Roman" w:eastAsia="Times New Roman" w:hAnsi="Times New Roman" w:cs="Times New Roman"/>
          <w:sz w:val="28"/>
          <w:szCs w:val="28"/>
        </w:rPr>
        <w:t xml:space="preserve">Заслушав Кулиева С.С., </w:t>
      </w:r>
      <w:r>
        <w:rPr>
          <w:rFonts w:ascii="Times New Roman" w:eastAsia="Times New Roman" w:hAnsi="Times New Roman" w:cs="Times New Roman"/>
          <w:sz w:val="28"/>
          <w:szCs w:val="28"/>
        </w:rPr>
        <w:t xml:space="preserve">свидетеля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заведующ</w:t>
      </w:r>
      <w:r>
        <w:rPr>
          <w:rFonts w:ascii="Times New Roman" w:eastAsia="Times New Roman" w:hAnsi="Times New Roman" w:cs="Times New Roman"/>
          <w:sz w:val="28"/>
          <w:szCs w:val="28"/>
        </w:rPr>
        <w:t>его</w:t>
      </w:r>
      <w:r>
        <w:rPr>
          <w:rFonts w:ascii="Times New Roman" w:eastAsia="Times New Roman" w:hAnsi="Times New Roman" w:cs="Times New Roman"/>
          <w:sz w:val="28"/>
          <w:szCs w:val="28"/>
        </w:rPr>
        <w:t xml:space="preserve"> отделением медицинской организации (приемного отделения) БУ ХМАО-Югры «Сургутская клиническая психоневрологическая больница» Боритько </w:t>
      </w:r>
      <w:r>
        <w:rPr>
          <w:rFonts w:ascii="Times New Roman" w:eastAsia="Times New Roman" w:hAnsi="Times New Roman" w:cs="Times New Roman"/>
          <w:sz w:val="28"/>
          <w:szCs w:val="28"/>
        </w:rPr>
        <w:t xml:space="preserve">Е.М., </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сследовав письменные материалы дела, а также просмотрев видеоматериалы, мировой судья приходит к следующим выводам.</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со </w:t>
      </w:r>
      <w:hyperlink r:id="rId4" w:history="1">
        <w:r>
          <w:rPr>
            <w:rFonts w:ascii="Times New Roman" w:eastAsia="Times New Roman" w:hAnsi="Times New Roman" w:cs="Times New Roman"/>
            <w:color w:val="0000EE"/>
            <w:sz w:val="28"/>
            <w:szCs w:val="28"/>
          </w:rPr>
          <w:t>статьей</w:t>
        </w:r>
        <w:r>
          <w:rPr>
            <w:rFonts w:ascii="Times New Roman" w:eastAsia="Times New Roman" w:hAnsi="Times New Roman" w:cs="Times New Roman"/>
            <w:color w:val="0000EE"/>
            <w:sz w:val="28"/>
            <w:szCs w:val="28"/>
          </w:rPr>
          <w:t> </w:t>
        </w:r>
        <w:r>
          <w:rPr>
            <w:rFonts w:ascii="Times New Roman" w:eastAsia="Times New Roman" w:hAnsi="Times New Roman" w:cs="Times New Roman"/>
            <w:color w:val="0000EE"/>
            <w:sz w:val="28"/>
            <w:szCs w:val="28"/>
          </w:rPr>
          <w:t>24.1</w:t>
        </w:r>
      </w:hyperlink>
      <w:r>
        <w:rPr>
          <w:rFonts w:ascii="Times New Roman" w:eastAsia="Times New Roman" w:hAnsi="Times New Roman" w:cs="Times New Roman"/>
          <w:sz w:val="28"/>
          <w:szCs w:val="28"/>
        </w:rPr>
        <w:t xml:space="preserve">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pPr>
        <w:spacing w:before="0" w:after="0"/>
        <w:ind w:firstLine="709"/>
        <w:jc w:val="both"/>
        <w:rPr>
          <w:sz w:val="28"/>
          <w:szCs w:val="28"/>
        </w:rPr>
      </w:pPr>
      <w:r>
        <w:rPr>
          <w:rFonts w:ascii="Times New Roman" w:eastAsia="Times New Roman" w:hAnsi="Times New Roman" w:cs="Times New Roman"/>
          <w:sz w:val="28"/>
          <w:szCs w:val="28"/>
        </w:rPr>
        <w:t xml:space="preserve">Согласно пунктам 1, 2 статьи 26.2 КоАП РФ, </w:t>
      </w:r>
      <w:r>
        <w:rPr>
          <w:rFonts w:ascii="Times New Roman" w:eastAsia="Times New Roman" w:hAnsi="Times New Roman" w:cs="Times New Roman"/>
          <w:sz w:val="28"/>
          <w:szCs w:val="28"/>
        </w:rPr>
        <w:t>д</w:t>
      </w:r>
      <w:r>
        <w:rPr>
          <w:rFonts w:ascii="Times New Roman" w:eastAsia="Times New Roman" w:hAnsi="Times New Roman" w:cs="Times New Roman"/>
          <w:sz w:val="28"/>
          <w:szCs w:val="28"/>
        </w:rPr>
        <w:t>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pPr>
        <w:spacing w:before="0" w:after="0"/>
        <w:ind w:firstLine="709"/>
        <w:jc w:val="both"/>
        <w:rPr>
          <w:sz w:val="28"/>
          <w:szCs w:val="28"/>
        </w:rPr>
      </w:pPr>
      <w:r>
        <w:rPr>
          <w:rFonts w:ascii="Times New Roman" w:eastAsia="Times New Roman" w:hAnsi="Times New Roman" w:cs="Times New Roman"/>
          <w:sz w:val="28"/>
          <w:szCs w:val="28"/>
        </w:rPr>
        <w:t xml:space="preserve">Факт и обстоятельства совершенного </w:t>
      </w:r>
      <w:r>
        <w:rPr>
          <w:rFonts w:ascii="Times New Roman" w:eastAsia="Times New Roman" w:hAnsi="Times New Roman" w:cs="Times New Roman"/>
          <w:sz w:val="28"/>
          <w:szCs w:val="28"/>
        </w:rPr>
        <w:t xml:space="preserve">Масловым С.С. </w:t>
      </w:r>
      <w:r>
        <w:rPr>
          <w:rFonts w:ascii="Times New Roman" w:eastAsia="Times New Roman" w:hAnsi="Times New Roman" w:cs="Times New Roman"/>
          <w:sz w:val="28"/>
          <w:szCs w:val="28"/>
        </w:rPr>
        <w:t xml:space="preserve">административного правонарушения подтверждаются письменными доказательствами: </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w:t>
      </w:r>
      <w:r>
        <w:rPr>
          <w:rFonts w:ascii="Times New Roman" w:eastAsia="Times New Roman" w:hAnsi="Times New Roman" w:cs="Times New Roman"/>
          <w:sz w:val="28"/>
          <w:szCs w:val="28"/>
        </w:rPr>
        <w:t xml:space="preserve">об административном правонарушении </w:t>
      </w:r>
      <w:r>
        <w:rPr>
          <w:rStyle w:val="cat-UserDefinedgrp-55rplc-69"/>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03.03.2026</w:t>
      </w:r>
      <w:r>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 xml:space="preserve">, из которого усматривается, что </w:t>
      </w:r>
      <w:r>
        <w:rPr>
          <w:rFonts w:ascii="Times New Roman" w:eastAsia="Times New Roman" w:hAnsi="Times New Roman" w:cs="Times New Roman"/>
          <w:sz w:val="28"/>
          <w:szCs w:val="28"/>
        </w:rPr>
        <w:t xml:space="preserve">Маслов С.С. </w:t>
      </w:r>
      <w:r>
        <w:rPr>
          <w:rFonts w:ascii="Times New Roman" w:eastAsia="Times New Roman" w:hAnsi="Times New Roman" w:cs="Times New Roman"/>
          <w:sz w:val="28"/>
          <w:szCs w:val="28"/>
        </w:rPr>
        <w:t>с протоколом ознакомлен, права ему разъяснены, копию получил;</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об отстранении от управления транспортным средством </w:t>
      </w:r>
      <w:r>
        <w:rPr>
          <w:rStyle w:val="cat-UserDefinedgrp-56rplc-73"/>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03.03.2026</w:t>
      </w:r>
      <w:r>
        <w:rPr>
          <w:rFonts w:ascii="Times New Roman" w:eastAsia="Times New Roman" w:hAnsi="Times New Roman" w:cs="Times New Roman"/>
          <w:sz w:val="28"/>
          <w:szCs w:val="28"/>
        </w:rPr>
        <w:t xml:space="preserve"> г., согласно которому </w:t>
      </w:r>
      <w:r>
        <w:rPr>
          <w:rFonts w:ascii="Times New Roman" w:eastAsia="Times New Roman" w:hAnsi="Times New Roman" w:cs="Times New Roman"/>
          <w:sz w:val="28"/>
          <w:szCs w:val="28"/>
        </w:rPr>
        <w:t xml:space="preserve">Маслов С.С. </w:t>
      </w:r>
      <w:r>
        <w:rPr>
          <w:rFonts w:ascii="Times New Roman" w:eastAsia="Times New Roman" w:hAnsi="Times New Roman" w:cs="Times New Roman"/>
          <w:sz w:val="28"/>
          <w:szCs w:val="28"/>
        </w:rPr>
        <w:t>под произведенную видеозапись был отстранен от управления транспортным средством, поскольку управлял т/с с признаками опьянения</w:t>
      </w:r>
      <w:r>
        <w:rPr>
          <w:rFonts w:ascii="Times New Roman" w:eastAsia="Times New Roman" w:hAnsi="Times New Roman" w:cs="Times New Roman"/>
          <w:sz w:val="28"/>
          <w:szCs w:val="28"/>
        </w:rPr>
        <w:t xml:space="preserve"> – запах алкоголя изо рта</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 актом </w:t>
      </w:r>
      <w:r>
        <w:rPr>
          <w:rStyle w:val="cat-UserDefinedgrp-57rplc-76"/>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освидетельствования на состояние алкогольного опьянения от </w:t>
      </w:r>
      <w:r>
        <w:rPr>
          <w:rFonts w:ascii="Times New Roman" w:eastAsia="Times New Roman" w:hAnsi="Times New Roman" w:cs="Times New Roman"/>
          <w:sz w:val="28"/>
          <w:szCs w:val="28"/>
        </w:rPr>
        <w:t>03.03</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г., согласно которому у </w:t>
      </w:r>
      <w:r>
        <w:rPr>
          <w:rFonts w:ascii="Times New Roman" w:eastAsia="Times New Roman" w:hAnsi="Times New Roman" w:cs="Times New Roman"/>
          <w:sz w:val="28"/>
          <w:szCs w:val="28"/>
        </w:rPr>
        <w:t xml:space="preserve">Маслова С.С. </w:t>
      </w:r>
      <w:r>
        <w:rPr>
          <w:rFonts w:ascii="Times New Roman" w:eastAsia="Times New Roman" w:hAnsi="Times New Roman" w:cs="Times New Roman"/>
          <w:sz w:val="28"/>
          <w:szCs w:val="28"/>
        </w:rPr>
        <w:t xml:space="preserve">не </w:t>
      </w:r>
      <w:r>
        <w:rPr>
          <w:rFonts w:ascii="Times New Roman" w:eastAsia="Times New Roman" w:hAnsi="Times New Roman" w:cs="Times New Roman"/>
          <w:sz w:val="28"/>
          <w:szCs w:val="28"/>
        </w:rPr>
        <w:t xml:space="preserve">установлено состояние алкогольного опьянения, концентрация паров этанола в выдыхаемом им воздухе составляла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051</w:t>
      </w:r>
      <w:r>
        <w:rPr>
          <w:rFonts w:ascii="Times New Roman" w:eastAsia="Times New Roman" w:hAnsi="Times New Roman" w:cs="Times New Roman"/>
          <w:sz w:val="28"/>
          <w:szCs w:val="28"/>
        </w:rPr>
        <w:t xml:space="preserve"> мг/л (показания прибора алкотеста «</w:t>
      </w:r>
      <w:r>
        <w:rPr>
          <w:rFonts w:ascii="Times New Roman" w:eastAsia="Times New Roman" w:hAnsi="Times New Roman" w:cs="Times New Roman"/>
          <w:sz w:val="28"/>
          <w:szCs w:val="28"/>
        </w:rPr>
        <w:t>Тигон М-3003</w:t>
      </w:r>
      <w:r>
        <w:rPr>
          <w:rFonts w:ascii="Times New Roman" w:eastAsia="Times New Roman" w:hAnsi="Times New Roman" w:cs="Times New Roman"/>
          <w:sz w:val="28"/>
          <w:szCs w:val="28"/>
        </w:rPr>
        <w:t xml:space="preserve">» заводской номер </w:t>
      </w:r>
      <w:r>
        <w:rPr>
          <w:rFonts w:ascii="Times New Roman" w:eastAsia="Times New Roman" w:hAnsi="Times New Roman" w:cs="Times New Roman"/>
          <w:sz w:val="28"/>
          <w:szCs w:val="28"/>
        </w:rPr>
        <w:t>А900947</w:t>
      </w:r>
      <w:r>
        <w:rPr>
          <w:rFonts w:ascii="Times New Roman" w:eastAsia="Times New Roman" w:hAnsi="Times New Roman" w:cs="Times New Roman"/>
          <w:sz w:val="28"/>
          <w:szCs w:val="28"/>
        </w:rPr>
        <w:t xml:space="preserve">). С результатами показаний прибора </w:t>
      </w:r>
      <w:r>
        <w:rPr>
          <w:rFonts w:ascii="Times New Roman" w:eastAsia="Times New Roman" w:hAnsi="Times New Roman" w:cs="Times New Roman"/>
          <w:sz w:val="28"/>
          <w:szCs w:val="28"/>
        </w:rPr>
        <w:t>Маслов С.С.</w:t>
      </w:r>
      <w:r>
        <w:rPr>
          <w:rFonts w:ascii="Times New Roman" w:eastAsia="Times New Roman" w:hAnsi="Times New Roman" w:cs="Times New Roman"/>
          <w:sz w:val="28"/>
          <w:szCs w:val="28"/>
        </w:rPr>
        <w:t xml:space="preserve"> не </w:t>
      </w:r>
      <w:r>
        <w:rPr>
          <w:rFonts w:ascii="Times New Roman" w:eastAsia="Times New Roman" w:hAnsi="Times New Roman" w:cs="Times New Roman"/>
          <w:sz w:val="28"/>
          <w:szCs w:val="28"/>
        </w:rPr>
        <w:t>согласился</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xml:space="preserve">- результатом освидетельствования на бумажном носителе, согласно которому в выдыхаемом воздухе у </w:t>
      </w:r>
      <w:r>
        <w:rPr>
          <w:rFonts w:ascii="Times New Roman" w:eastAsia="Times New Roman" w:hAnsi="Times New Roman" w:cs="Times New Roman"/>
          <w:sz w:val="28"/>
          <w:szCs w:val="28"/>
        </w:rPr>
        <w:t xml:space="preserve">Маслова С.С. </w:t>
      </w:r>
      <w:r>
        <w:rPr>
          <w:rFonts w:ascii="Times New Roman" w:eastAsia="Times New Roman" w:hAnsi="Times New Roman" w:cs="Times New Roman"/>
          <w:sz w:val="28"/>
          <w:szCs w:val="28"/>
        </w:rPr>
        <w:t xml:space="preserve">концентрация паров этанола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051</w:t>
      </w:r>
      <w:r>
        <w:rPr>
          <w:rFonts w:ascii="Times New Roman" w:eastAsia="Times New Roman" w:hAnsi="Times New Roman" w:cs="Times New Roman"/>
          <w:sz w:val="28"/>
          <w:szCs w:val="28"/>
        </w:rPr>
        <w:t xml:space="preserve"> мг/л;</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о направлении на медицинское освидетельствование на состояние опьянения </w:t>
      </w:r>
      <w:r>
        <w:rPr>
          <w:rStyle w:val="cat-UserDefinedgrp-58rplc-82"/>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согласно которому </w:t>
      </w:r>
      <w:r>
        <w:rPr>
          <w:rFonts w:ascii="Times New Roman" w:eastAsia="Times New Roman" w:hAnsi="Times New Roman" w:cs="Times New Roman"/>
          <w:sz w:val="28"/>
          <w:szCs w:val="28"/>
        </w:rPr>
        <w:t>Маслов С.С.</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03.03</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г. в </w:t>
      </w:r>
      <w:r>
        <w:rPr>
          <w:rFonts w:ascii="Times New Roman" w:eastAsia="Times New Roman" w:hAnsi="Times New Roman" w:cs="Times New Roman"/>
          <w:sz w:val="28"/>
          <w:szCs w:val="28"/>
        </w:rPr>
        <w:t>11</w:t>
      </w:r>
      <w:r>
        <w:rPr>
          <w:rFonts w:ascii="Times New Roman" w:eastAsia="Times New Roman" w:hAnsi="Times New Roman" w:cs="Times New Roman"/>
          <w:sz w:val="28"/>
          <w:szCs w:val="28"/>
        </w:rPr>
        <w:t xml:space="preserve"> час </w:t>
      </w:r>
      <w:r>
        <w:rPr>
          <w:rFonts w:ascii="Times New Roman" w:eastAsia="Times New Roman" w:hAnsi="Times New Roman" w:cs="Times New Roman"/>
          <w:sz w:val="28"/>
          <w:szCs w:val="28"/>
        </w:rPr>
        <w:t>25</w:t>
      </w:r>
      <w:r>
        <w:rPr>
          <w:rFonts w:ascii="Times New Roman" w:eastAsia="Times New Roman" w:hAnsi="Times New Roman" w:cs="Times New Roman"/>
          <w:sz w:val="28"/>
          <w:szCs w:val="28"/>
        </w:rPr>
        <w:t xml:space="preserve"> мин. направлен для прохождения медицинского освидетельствования </w:t>
      </w:r>
      <w:r>
        <w:rPr>
          <w:rFonts w:ascii="Times New Roman" w:eastAsia="Times New Roman" w:hAnsi="Times New Roman" w:cs="Times New Roman"/>
          <w:sz w:val="28"/>
          <w:szCs w:val="28"/>
        </w:rPr>
        <w:t>на состояние опьянения при наличи</w:t>
      </w:r>
      <w:r>
        <w:rPr>
          <w:rFonts w:ascii="Times New Roman" w:eastAsia="Times New Roman" w:hAnsi="Times New Roman" w:cs="Times New Roman"/>
          <w:sz w:val="28"/>
          <w:szCs w:val="28"/>
        </w:rPr>
        <w:t xml:space="preserve">и оснований для направления на </w:t>
      </w:r>
      <w:r>
        <w:rPr>
          <w:rFonts w:ascii="Times New Roman" w:eastAsia="Times New Roman" w:hAnsi="Times New Roman" w:cs="Times New Roman"/>
          <w:sz w:val="28"/>
          <w:szCs w:val="28"/>
        </w:rPr>
        <w:t>медицинское освидетельствование – несогласие с результатами освидетельствования на состояние алкогольного опьянения</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актом медицинского освидетельствования на состояние опьянения за № </w:t>
      </w:r>
      <w:r>
        <w:rPr>
          <w:rFonts w:ascii="Times New Roman" w:eastAsia="Times New Roman" w:hAnsi="Times New Roman" w:cs="Times New Roman"/>
          <w:sz w:val="28"/>
          <w:szCs w:val="28"/>
        </w:rPr>
        <w:t>000934</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03.03</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г. согласно которого: </w:t>
      </w:r>
      <w:r>
        <w:rPr>
          <w:rFonts w:ascii="Times New Roman" w:eastAsia="Times New Roman" w:hAnsi="Times New Roman" w:cs="Times New Roman"/>
          <w:sz w:val="28"/>
          <w:szCs w:val="28"/>
        </w:rPr>
        <w:t>03.03</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rPr>
        <w:t>11</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3</w:t>
      </w:r>
      <w:r>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при первом исследовании выдыхаемого воздуха на наличие алкоголя при помощи прибора алкотеста «</w:t>
      </w:r>
      <w:r>
        <w:rPr>
          <w:rFonts w:ascii="Times New Roman" w:eastAsia="Times New Roman" w:hAnsi="Times New Roman" w:cs="Times New Roman"/>
          <w:sz w:val="28"/>
          <w:szCs w:val="28"/>
        </w:rPr>
        <w:t>Тигон М-3003</w:t>
      </w:r>
      <w:r>
        <w:rPr>
          <w:rFonts w:ascii="Times New Roman" w:eastAsia="Times New Roman" w:hAnsi="Times New Roman" w:cs="Times New Roman"/>
          <w:sz w:val="28"/>
          <w:szCs w:val="28"/>
        </w:rPr>
        <w:t xml:space="preserve">» заводской номер </w:t>
      </w:r>
      <w:r>
        <w:rPr>
          <w:rFonts w:ascii="Times New Roman" w:eastAsia="Times New Roman" w:hAnsi="Times New Roman" w:cs="Times New Roman"/>
          <w:sz w:val="28"/>
          <w:szCs w:val="28"/>
        </w:rPr>
        <w:t>А901368</w:t>
      </w:r>
      <w:r>
        <w:rPr>
          <w:rFonts w:ascii="Times New Roman" w:eastAsia="Times New Roman" w:hAnsi="Times New Roman" w:cs="Times New Roman"/>
          <w:sz w:val="28"/>
          <w:szCs w:val="28"/>
        </w:rPr>
        <w:t xml:space="preserve"> результат исследования 0,000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мг/л (п. 13.1). </w:t>
      </w:r>
      <w:r>
        <w:rPr>
          <w:rFonts w:ascii="Times New Roman" w:eastAsia="Times New Roman" w:hAnsi="Times New Roman" w:cs="Times New Roman"/>
          <w:sz w:val="28"/>
          <w:szCs w:val="28"/>
        </w:rPr>
        <w:t xml:space="preserve">В 11:45 </w:t>
      </w:r>
      <w:r>
        <w:rPr>
          <w:rFonts w:ascii="Times New Roman" w:eastAsia="Times New Roman" w:hAnsi="Times New Roman" w:cs="Times New Roman"/>
          <w:sz w:val="28"/>
          <w:szCs w:val="28"/>
        </w:rPr>
        <w:t>подэкспертный предоставил</w:t>
      </w:r>
      <w:r>
        <w:rPr>
          <w:rFonts w:ascii="Times New Roman" w:eastAsia="Times New Roman" w:hAnsi="Times New Roman" w:cs="Times New Roman"/>
          <w:sz w:val="28"/>
          <w:szCs w:val="28"/>
        </w:rPr>
        <w:t xml:space="preserve"> мочу</w:t>
      </w:r>
      <w:r>
        <w:rPr>
          <w:rFonts w:ascii="Times New Roman" w:eastAsia="Times New Roman" w:hAnsi="Times New Roman" w:cs="Times New Roman"/>
          <w:sz w:val="28"/>
          <w:szCs w:val="28"/>
        </w:rPr>
        <w:t xml:space="preserve">, при сдаче которой произвел фальсификацию, разбавив ее водой. Характеристики сданного объекта (бесцветная, холодная наощупь, отсутствие запаха, температура 18, </w:t>
      </w:r>
      <w:r>
        <w:rPr>
          <w:rFonts w:ascii="Times New Roman" w:eastAsia="Times New Roman" w:hAnsi="Times New Roman" w:cs="Times New Roman"/>
          <w:sz w:val="28"/>
          <w:szCs w:val="28"/>
        </w:rPr>
        <w:t>ph</w:t>
      </w:r>
      <w:r>
        <w:rPr>
          <w:rFonts w:ascii="Times New Roman" w:eastAsia="Times New Roman" w:hAnsi="Times New Roman" w:cs="Times New Roman"/>
          <w:sz w:val="28"/>
          <w:szCs w:val="28"/>
        </w:rPr>
        <w:t>-3,2, плотность 1.033, креатин 0) не соответствует характеристикам мочи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 15). </w:t>
      </w:r>
      <w:r>
        <w:rPr>
          <w:rFonts w:ascii="Times New Roman" w:eastAsia="Times New Roman" w:hAnsi="Times New Roman" w:cs="Times New Roman"/>
          <w:sz w:val="28"/>
          <w:szCs w:val="28"/>
        </w:rPr>
        <w:t>03.03</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от медицинского отказался (п. 17); </w:t>
      </w:r>
    </w:p>
    <w:p>
      <w:pPr>
        <w:spacing w:before="0" w:after="0"/>
        <w:ind w:firstLine="709"/>
        <w:jc w:val="both"/>
        <w:rPr>
          <w:sz w:val="28"/>
          <w:szCs w:val="28"/>
        </w:rPr>
      </w:pPr>
      <w:r>
        <w:rPr>
          <w:rFonts w:ascii="Times New Roman" w:eastAsia="Times New Roman" w:hAnsi="Times New Roman" w:cs="Times New Roman"/>
          <w:sz w:val="28"/>
          <w:szCs w:val="28"/>
        </w:rPr>
        <w:t xml:space="preserve">- объяснениями врача БУ ХМАО-Югры СКПНБ </w:t>
      </w:r>
      <w:r>
        <w:rPr>
          <w:rFonts w:ascii="Times New Roman" w:eastAsia="Times New Roman" w:hAnsi="Times New Roman" w:cs="Times New Roman"/>
          <w:sz w:val="28"/>
          <w:szCs w:val="28"/>
        </w:rPr>
        <w:t>Боритько Е.М</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согласно которых </w:t>
      </w:r>
      <w:r>
        <w:rPr>
          <w:rFonts w:ascii="Times New Roman" w:eastAsia="Times New Roman" w:hAnsi="Times New Roman" w:cs="Times New Roman"/>
          <w:sz w:val="28"/>
          <w:szCs w:val="28"/>
        </w:rPr>
        <w:t>03.03</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в здание СКПНБ сотрудники Госавтоинспекции доставили гр. </w:t>
      </w:r>
      <w:r>
        <w:rPr>
          <w:rFonts w:ascii="Times New Roman" w:eastAsia="Times New Roman" w:hAnsi="Times New Roman" w:cs="Times New Roman"/>
          <w:sz w:val="28"/>
          <w:szCs w:val="28"/>
        </w:rPr>
        <w:t>Маслова С.С</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для прохождения медицинского освидетельствования,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ему было предложено сдать биоматериал (мочу), после сдачи которой, установлено, что данный материал не соответствует характеристикам мочи, то есть фальсифицировал результат</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карточкой операции с ВУ;</w:t>
      </w:r>
    </w:p>
    <w:p>
      <w:pPr>
        <w:spacing w:before="0" w:after="0"/>
        <w:ind w:firstLine="709"/>
        <w:jc w:val="both"/>
        <w:rPr>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реестром</w:t>
      </w:r>
      <w:r>
        <w:rPr>
          <w:rFonts w:ascii="Times New Roman" w:eastAsia="Times New Roman" w:hAnsi="Times New Roman" w:cs="Times New Roman"/>
          <w:sz w:val="28"/>
          <w:szCs w:val="28"/>
        </w:rPr>
        <w:t xml:space="preserve"> административных правонарушени</w:t>
      </w:r>
      <w:r>
        <w:rPr>
          <w:rFonts w:ascii="Times New Roman" w:eastAsia="Times New Roman" w:hAnsi="Times New Roman" w:cs="Times New Roman"/>
          <w:sz w:val="28"/>
          <w:szCs w:val="28"/>
        </w:rPr>
        <w:t>й</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 рапортом ИДПС ОБДПС </w:t>
      </w:r>
      <w:r>
        <w:rPr>
          <w:rFonts w:ascii="Times New Roman" w:eastAsia="Times New Roman" w:hAnsi="Times New Roman" w:cs="Times New Roman"/>
          <w:sz w:val="28"/>
          <w:szCs w:val="28"/>
        </w:rPr>
        <w:t>Госавтоинспекции</w:t>
      </w:r>
      <w:r>
        <w:rPr>
          <w:rFonts w:ascii="Times New Roman" w:eastAsia="Times New Roman" w:hAnsi="Times New Roman" w:cs="Times New Roman"/>
          <w:sz w:val="28"/>
          <w:szCs w:val="28"/>
        </w:rPr>
        <w:t xml:space="preserve"> УМВД России по </w:t>
      </w:r>
      <w:r>
        <w:rPr>
          <w:rFonts w:ascii="Times New Roman" w:eastAsia="Times New Roman" w:hAnsi="Times New Roman" w:cs="Times New Roman"/>
          <w:sz w:val="28"/>
          <w:szCs w:val="28"/>
        </w:rPr>
        <w:t>г. Сургуту</w:t>
      </w:r>
      <w:r>
        <w:rPr>
          <w:rFonts w:ascii="Times New Roman" w:eastAsia="Times New Roman" w:hAnsi="Times New Roman" w:cs="Times New Roman"/>
          <w:sz w:val="28"/>
          <w:szCs w:val="28"/>
        </w:rPr>
        <w:t>, в котором зафиксированы обстоятельства административного правонарушения;</w:t>
      </w:r>
    </w:p>
    <w:p>
      <w:pPr>
        <w:spacing w:before="0" w:after="0"/>
        <w:ind w:firstLine="709"/>
        <w:jc w:val="both"/>
        <w:rPr>
          <w:sz w:val="28"/>
          <w:szCs w:val="28"/>
        </w:rPr>
      </w:pPr>
      <w:r>
        <w:rPr>
          <w:rFonts w:ascii="Times New Roman" w:eastAsia="Times New Roman" w:hAnsi="Times New Roman" w:cs="Times New Roman"/>
          <w:sz w:val="28"/>
          <w:szCs w:val="28"/>
        </w:rPr>
        <w:t>- видеозапись</w:t>
      </w:r>
      <w:r>
        <w:rPr>
          <w:rFonts w:ascii="Times New Roman" w:eastAsia="Times New Roman" w:hAnsi="Times New Roman" w:cs="Times New Roman"/>
          <w:sz w:val="28"/>
          <w:szCs w:val="28"/>
        </w:rPr>
        <w:t>ю</w:t>
      </w:r>
      <w:r>
        <w:rPr>
          <w:rFonts w:ascii="Times New Roman" w:eastAsia="Times New Roman" w:hAnsi="Times New Roman" w:cs="Times New Roman"/>
          <w:sz w:val="28"/>
          <w:szCs w:val="28"/>
        </w:rPr>
        <w:t xml:space="preserve">, согласно которой зафиксированы порядок и ход процессуальных действий, проводимых должностным лицом, при отстранении от управления транспортным средством, освидетельствовании на состояние алкогольного опьянения, направлении на медицинское освидетельствование на состояние опьянения в отношении </w:t>
      </w:r>
      <w:r>
        <w:rPr>
          <w:rFonts w:ascii="Times New Roman" w:eastAsia="Times New Roman" w:hAnsi="Times New Roman" w:cs="Times New Roman"/>
          <w:sz w:val="28"/>
          <w:szCs w:val="28"/>
        </w:rPr>
        <w:t>Маслова С.С</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которую суд обозрел в судебном заседании в каб.502 на стационарном компьютере;</w:t>
      </w:r>
    </w:p>
    <w:p>
      <w:pPr>
        <w:spacing w:before="0" w:after="0"/>
        <w:ind w:firstLine="709"/>
        <w:jc w:val="both"/>
        <w:rPr>
          <w:sz w:val="28"/>
          <w:szCs w:val="28"/>
        </w:rPr>
      </w:pPr>
      <w:r>
        <w:rPr>
          <w:rFonts w:ascii="Times New Roman" w:eastAsia="Times New Roman" w:hAnsi="Times New Roman" w:cs="Times New Roman"/>
          <w:sz w:val="28"/>
          <w:szCs w:val="28"/>
        </w:rPr>
        <w:t xml:space="preserve">- справкой инспектора ИАЗ группы по </w:t>
      </w:r>
      <w:r>
        <w:rPr>
          <w:rFonts w:ascii="Times New Roman" w:eastAsia="Times New Roman" w:hAnsi="Times New Roman" w:cs="Times New Roman"/>
          <w:sz w:val="28"/>
          <w:szCs w:val="28"/>
        </w:rPr>
        <w:t>ДПС</w:t>
      </w:r>
      <w:r>
        <w:rPr>
          <w:rFonts w:ascii="Times New Roman" w:eastAsia="Times New Roman" w:hAnsi="Times New Roman" w:cs="Times New Roman"/>
          <w:sz w:val="28"/>
          <w:szCs w:val="28"/>
        </w:rPr>
        <w:t xml:space="preserve"> УМВД России </w:t>
      </w:r>
      <w:r>
        <w:rPr>
          <w:rFonts w:ascii="Times New Roman" w:eastAsia="Times New Roman" w:hAnsi="Times New Roman" w:cs="Times New Roman"/>
          <w:sz w:val="28"/>
          <w:szCs w:val="28"/>
        </w:rPr>
        <w:t>по г. Сургуту;</w:t>
      </w:r>
    </w:p>
    <w:p>
      <w:pPr>
        <w:spacing w:before="0" w:after="0"/>
        <w:ind w:firstLine="709"/>
        <w:jc w:val="both"/>
        <w:rPr>
          <w:sz w:val="28"/>
          <w:szCs w:val="28"/>
        </w:rPr>
      </w:pPr>
      <w:r>
        <w:rPr>
          <w:rFonts w:ascii="Times New Roman" w:eastAsia="Times New Roman" w:hAnsi="Times New Roman" w:cs="Times New Roman"/>
          <w:sz w:val="28"/>
          <w:szCs w:val="28"/>
        </w:rPr>
        <w:t>- и другими материалами дела;</w:t>
      </w:r>
    </w:p>
    <w:p>
      <w:pPr>
        <w:spacing w:before="0" w:after="0"/>
        <w:ind w:firstLine="709"/>
        <w:jc w:val="both"/>
        <w:rPr>
          <w:sz w:val="28"/>
          <w:szCs w:val="28"/>
        </w:rPr>
      </w:pPr>
      <w:r>
        <w:rPr>
          <w:rFonts w:ascii="Times New Roman" w:eastAsia="Times New Roman" w:hAnsi="Times New Roman" w:cs="Times New Roman"/>
          <w:sz w:val="28"/>
          <w:szCs w:val="28"/>
        </w:rPr>
        <w:t>Оценивая в совокупности представленные доказательства, судья признает их достоверными и достаточными, поскольку они нашли свое объективное подтверждение в ходе судебного разбирательства, получены с соблюдением требований КоАП РФ.</w:t>
      </w:r>
    </w:p>
    <w:p>
      <w:pPr>
        <w:spacing w:before="0" w:after="0"/>
        <w:ind w:firstLine="709"/>
        <w:jc w:val="both"/>
        <w:rPr>
          <w:sz w:val="28"/>
          <w:szCs w:val="28"/>
        </w:rPr>
      </w:pPr>
      <w:r>
        <w:rPr>
          <w:rFonts w:ascii="Times New Roman" w:eastAsia="Times New Roman" w:hAnsi="Times New Roman" w:cs="Times New Roman"/>
          <w:sz w:val="28"/>
          <w:szCs w:val="28"/>
        </w:rPr>
        <w:t>Частью 1 ст. 12.26 КоАП РФ установлена административная ответственность за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pPr>
        <w:spacing w:before="0" w:after="0"/>
        <w:ind w:firstLine="709"/>
        <w:jc w:val="both"/>
        <w:rPr>
          <w:sz w:val="28"/>
          <w:szCs w:val="28"/>
        </w:rPr>
      </w:pPr>
      <w:r>
        <w:rPr>
          <w:rFonts w:ascii="Times New Roman" w:eastAsia="Times New Roman" w:hAnsi="Times New Roman" w:cs="Times New Roman"/>
          <w:sz w:val="28"/>
          <w:szCs w:val="28"/>
        </w:rPr>
        <w:t>Согласно пункту 2.3.2 ПДД РФ,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Постановлением Правительства Российской Федерации N 1882 от 21 октября 2022 г. утвержден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Порядок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(далее - Постановление N 1882).</w:t>
      </w:r>
    </w:p>
    <w:p>
      <w:pPr>
        <w:spacing w:before="0" w:after="0"/>
        <w:ind w:firstLine="709"/>
        <w:jc w:val="both"/>
        <w:rPr>
          <w:sz w:val="28"/>
          <w:szCs w:val="28"/>
        </w:rPr>
      </w:pPr>
      <w:r>
        <w:rPr>
          <w:rFonts w:ascii="Times New Roman" w:eastAsia="Times New Roman" w:hAnsi="Times New Roman" w:cs="Times New Roman"/>
          <w:sz w:val="28"/>
          <w:szCs w:val="28"/>
        </w:rPr>
        <w:t>Согласно п. 8 названного Постановления направлению на медицинское освидетельствование на состояние опьянения водитель транспортного средства подлежит:</w:t>
      </w:r>
    </w:p>
    <w:p>
      <w:pPr>
        <w:spacing w:before="0" w:after="0"/>
        <w:ind w:firstLine="709"/>
        <w:jc w:val="both"/>
        <w:rPr>
          <w:sz w:val="28"/>
          <w:szCs w:val="28"/>
        </w:rPr>
      </w:pPr>
      <w:r>
        <w:rPr>
          <w:rFonts w:ascii="Times New Roman" w:eastAsia="Times New Roman" w:hAnsi="Times New Roman" w:cs="Times New Roman"/>
          <w:sz w:val="28"/>
          <w:szCs w:val="28"/>
        </w:rPr>
        <w:t>а) при отказе от прохождения освидетельствования на состояние алкогольного опьянения;</w:t>
      </w:r>
    </w:p>
    <w:p>
      <w:pPr>
        <w:spacing w:before="0" w:after="0"/>
        <w:ind w:firstLine="709"/>
        <w:jc w:val="both"/>
        <w:rPr>
          <w:sz w:val="28"/>
          <w:szCs w:val="28"/>
        </w:rPr>
      </w:pPr>
      <w:r>
        <w:rPr>
          <w:rFonts w:ascii="Times New Roman" w:eastAsia="Times New Roman" w:hAnsi="Times New Roman" w:cs="Times New Roman"/>
          <w:sz w:val="28"/>
          <w:szCs w:val="28"/>
        </w:rPr>
        <w:t>б) при несогласии с результатами освидетельствования на состояние алкогольного опьянения;</w:t>
      </w:r>
    </w:p>
    <w:p>
      <w:pPr>
        <w:spacing w:before="0" w:after="0"/>
        <w:ind w:firstLine="709"/>
        <w:jc w:val="both"/>
        <w:rPr>
          <w:sz w:val="28"/>
          <w:szCs w:val="28"/>
        </w:rPr>
      </w:pPr>
      <w:r>
        <w:rPr>
          <w:rFonts w:ascii="Times New Roman" w:eastAsia="Times New Roman" w:hAnsi="Times New Roman" w:cs="Times New Roman"/>
          <w:sz w:val="28"/>
          <w:szCs w:val="28"/>
        </w:rPr>
        <w:t>в)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 (запах алкоголя изо рта, и (или) неустойчивость позы, и (или) нарушение речи, и (или) резкое изменение окраски кожных покровов лица, и (или) поведение, не соответствующее обстановке).</w:t>
      </w:r>
    </w:p>
    <w:p>
      <w:pPr>
        <w:spacing w:before="0" w:after="0"/>
        <w:ind w:firstLine="709"/>
        <w:jc w:val="both"/>
        <w:rPr>
          <w:sz w:val="28"/>
          <w:szCs w:val="28"/>
        </w:rPr>
      </w:pPr>
      <w:r>
        <w:rPr>
          <w:rFonts w:ascii="Times New Roman" w:eastAsia="Times New Roman" w:hAnsi="Times New Roman" w:cs="Times New Roman"/>
          <w:sz w:val="28"/>
          <w:szCs w:val="28"/>
        </w:rPr>
        <w:t xml:space="preserve">Основанием для отстранения </w:t>
      </w:r>
      <w:r>
        <w:rPr>
          <w:rFonts w:ascii="Times New Roman" w:eastAsia="Times New Roman" w:hAnsi="Times New Roman" w:cs="Times New Roman"/>
          <w:sz w:val="28"/>
          <w:szCs w:val="28"/>
        </w:rPr>
        <w:t>Маслова С.С</w:t>
      </w:r>
      <w:r>
        <w:rPr>
          <w:rFonts w:ascii="Times New Roman" w:eastAsia="Times New Roman" w:hAnsi="Times New Roman" w:cs="Times New Roman"/>
          <w:sz w:val="28"/>
          <w:szCs w:val="28"/>
        </w:rPr>
        <w:t xml:space="preserve">. от управления транспортным средством и для направления его на освидетельствование на состояние алкогольного опьянения послужило наличие достаточных оснований полагать, что он находится в состоянии опьянения, а именно, наличие признаков опьянения – </w:t>
      </w:r>
      <w:r>
        <w:rPr>
          <w:rFonts w:ascii="Times New Roman" w:eastAsia="Times New Roman" w:hAnsi="Times New Roman" w:cs="Times New Roman"/>
          <w:sz w:val="28"/>
          <w:szCs w:val="28"/>
        </w:rPr>
        <w:t>запах алкоголя изо рта</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Маслов С.С.</w:t>
      </w:r>
      <w:r>
        <w:rPr>
          <w:rFonts w:ascii="Times New Roman" w:eastAsia="Times New Roman" w:hAnsi="Times New Roman" w:cs="Times New Roman"/>
          <w:sz w:val="28"/>
          <w:szCs w:val="28"/>
        </w:rPr>
        <w:t xml:space="preserve"> на месте согласился пройти освидетельствования на состояние алкогольного опьянения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концентрация паров этанола в выдыхаемом им воздухе составляла 0,</w:t>
      </w:r>
      <w:r>
        <w:rPr>
          <w:rFonts w:ascii="Times New Roman" w:eastAsia="Times New Roman" w:hAnsi="Times New Roman" w:cs="Times New Roman"/>
          <w:sz w:val="28"/>
          <w:szCs w:val="28"/>
        </w:rPr>
        <w:t>051</w:t>
      </w:r>
      <w:r>
        <w:rPr>
          <w:rFonts w:ascii="Times New Roman" w:eastAsia="Times New Roman" w:hAnsi="Times New Roman" w:cs="Times New Roman"/>
          <w:sz w:val="28"/>
          <w:szCs w:val="28"/>
        </w:rPr>
        <w:t xml:space="preserve"> мг/л, </w:t>
      </w:r>
      <w:r>
        <w:rPr>
          <w:rFonts w:ascii="Times New Roman" w:eastAsia="Times New Roman" w:hAnsi="Times New Roman" w:cs="Times New Roman"/>
          <w:sz w:val="28"/>
          <w:szCs w:val="28"/>
        </w:rPr>
        <w:t xml:space="preserve">то есть </w:t>
      </w:r>
      <w:r>
        <w:rPr>
          <w:rFonts w:ascii="Times New Roman" w:eastAsia="Times New Roman" w:hAnsi="Times New Roman" w:cs="Times New Roman"/>
          <w:sz w:val="28"/>
          <w:szCs w:val="28"/>
        </w:rPr>
        <w:t>состояние алкогольного опьянения не установлено (показания прибора алкотеста «Тигон М-3003» заводской номер А900</w:t>
      </w:r>
      <w:r>
        <w:rPr>
          <w:rFonts w:ascii="Times New Roman" w:eastAsia="Times New Roman" w:hAnsi="Times New Roman" w:cs="Times New Roman"/>
          <w:sz w:val="28"/>
          <w:szCs w:val="28"/>
        </w:rPr>
        <w:t>947</w:t>
      </w:r>
      <w:r>
        <w:rPr>
          <w:rFonts w:ascii="Times New Roman" w:eastAsia="Times New Roman" w:hAnsi="Times New Roman" w:cs="Times New Roman"/>
          <w:sz w:val="28"/>
          <w:szCs w:val="28"/>
        </w:rPr>
        <w:t xml:space="preserve">). С результатами показаний прибора </w:t>
      </w:r>
      <w:r>
        <w:rPr>
          <w:rFonts w:ascii="Times New Roman" w:eastAsia="Times New Roman" w:hAnsi="Times New Roman" w:cs="Times New Roman"/>
          <w:sz w:val="28"/>
          <w:szCs w:val="28"/>
        </w:rPr>
        <w:t xml:space="preserve">Маслов С.С. </w:t>
      </w:r>
      <w:r>
        <w:rPr>
          <w:rFonts w:ascii="Times New Roman" w:eastAsia="Times New Roman" w:hAnsi="Times New Roman" w:cs="Times New Roman"/>
          <w:sz w:val="28"/>
          <w:szCs w:val="28"/>
        </w:rPr>
        <w:t xml:space="preserve">не согласился. </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 пунктом 8 </w:t>
      </w:r>
      <w:r>
        <w:rPr>
          <w:rFonts w:ascii="Times New Roman" w:eastAsia="Times New Roman" w:hAnsi="Times New Roman" w:cs="Times New Roman"/>
          <w:sz w:val="28"/>
          <w:szCs w:val="28"/>
        </w:rPr>
        <w:t>Постановлени</w:t>
      </w:r>
      <w:r>
        <w:rPr>
          <w:rFonts w:ascii="Times New Roman" w:eastAsia="Times New Roman" w:hAnsi="Times New Roman" w:cs="Times New Roman"/>
          <w:sz w:val="28"/>
          <w:szCs w:val="28"/>
        </w:rPr>
        <w:t>я</w:t>
      </w:r>
      <w:r>
        <w:rPr>
          <w:rFonts w:ascii="Times New Roman" w:eastAsia="Times New Roman" w:hAnsi="Times New Roman" w:cs="Times New Roman"/>
          <w:sz w:val="28"/>
          <w:szCs w:val="28"/>
        </w:rPr>
        <w:t xml:space="preserve"> N 1882</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Маслов С.С.</w:t>
      </w:r>
      <w:r>
        <w:rPr>
          <w:rFonts w:ascii="Times New Roman" w:eastAsia="Times New Roman" w:hAnsi="Times New Roman" w:cs="Times New Roman"/>
          <w:sz w:val="28"/>
          <w:szCs w:val="28"/>
        </w:rPr>
        <w:t xml:space="preserve"> был направлен на медицинское освидетельствование на состояние опьянения, пройти его согласился, о чем поставил свою подпись в протоколе </w:t>
      </w:r>
      <w:r>
        <w:rPr>
          <w:rStyle w:val="cat-UserDefinedgrp-59rplc-103"/>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03.03</w:t>
      </w:r>
      <w:r>
        <w:rPr>
          <w:rFonts w:ascii="Times New Roman" w:eastAsia="Times New Roman" w:hAnsi="Times New Roman" w:cs="Times New Roman"/>
          <w:sz w:val="28"/>
          <w:szCs w:val="28"/>
        </w:rPr>
        <w:t xml:space="preserve">.2026 г. о направлении на медицинское освидетельствование на состояние опьянения, был доставлен сотрудниками Госавтоинспекции в медицинское учреждение, однако в медицинском учреждении отказался от прохождения медицинского освидетельствования, о чем свидетельствует акт медицинского освидетельствования на состояние опьянения № </w:t>
      </w:r>
      <w:r>
        <w:rPr>
          <w:rFonts w:ascii="Times New Roman" w:eastAsia="Times New Roman" w:hAnsi="Times New Roman" w:cs="Times New Roman"/>
          <w:sz w:val="28"/>
          <w:szCs w:val="28"/>
        </w:rPr>
        <w:t>000934</w:t>
      </w:r>
      <w:r>
        <w:rPr>
          <w:rFonts w:ascii="Times New Roman" w:eastAsia="Times New Roman" w:hAnsi="Times New Roman" w:cs="Times New Roman"/>
          <w:sz w:val="28"/>
          <w:szCs w:val="28"/>
        </w:rPr>
        <w:t xml:space="preserve"> (п. 17 от медицинского освидетельствования </w:t>
      </w:r>
      <w:r>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свидетельствуемый отказался </w:t>
      </w:r>
      <w:r>
        <w:rPr>
          <w:rFonts w:ascii="Times New Roman" w:eastAsia="Times New Roman" w:hAnsi="Times New Roman" w:cs="Times New Roman"/>
          <w:sz w:val="28"/>
          <w:szCs w:val="28"/>
        </w:rPr>
        <w:t>03.03</w:t>
      </w:r>
      <w:r>
        <w:rPr>
          <w:rFonts w:ascii="Times New Roman" w:eastAsia="Times New Roman" w:hAnsi="Times New Roman" w:cs="Times New Roman"/>
          <w:sz w:val="28"/>
          <w:szCs w:val="28"/>
        </w:rPr>
        <w:t>.202</w:t>
      </w:r>
      <w:r>
        <w:rPr>
          <w:rFonts w:ascii="Times New Roman" w:eastAsia="Times New Roman" w:hAnsi="Times New Roman" w:cs="Times New Roman"/>
          <w:sz w:val="28"/>
          <w:szCs w:val="28"/>
        </w:rPr>
        <w:t>6</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Приказом Министерства здравоохранения Российской Федерации от 29.04.2025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262н утвержден Порядок проведения медицинского освидетельствования на состояние опьянения (алкогольного, наркотического или иного токсического), включающий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(далее - Порядок N 262н).</w:t>
      </w:r>
    </w:p>
    <w:p>
      <w:pPr>
        <w:spacing w:before="0" w:after="0"/>
        <w:ind w:firstLine="709"/>
        <w:jc w:val="both"/>
        <w:rPr>
          <w:sz w:val="28"/>
          <w:szCs w:val="28"/>
        </w:rPr>
      </w:pPr>
      <w:r>
        <w:rPr>
          <w:rFonts w:ascii="Times New Roman" w:eastAsia="Times New Roman" w:hAnsi="Times New Roman" w:cs="Times New Roman"/>
          <w:sz w:val="28"/>
          <w:szCs w:val="28"/>
        </w:rPr>
        <w:t xml:space="preserve">Согласно п. п. 1 п. 2 Порядка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262н медицинское освидетельствование проводится в отношении лица, которое управляет транспортным средством, на основании протокола о направлении на медицинское освидетельствование, составленного должностным лицом, которому предоставлено право государственного надзора и контроля за безопасностью дорожного движения и эксплуатации транспортного средства соответствующего вида.</w:t>
      </w:r>
    </w:p>
    <w:p>
      <w:pPr>
        <w:spacing w:before="0" w:after="0"/>
        <w:ind w:firstLine="709"/>
        <w:jc w:val="both"/>
        <w:rPr>
          <w:sz w:val="28"/>
          <w:szCs w:val="28"/>
        </w:rPr>
      </w:pPr>
      <w:r>
        <w:rPr>
          <w:rFonts w:ascii="Times New Roman" w:eastAsia="Times New Roman" w:hAnsi="Times New Roman" w:cs="Times New Roman"/>
          <w:sz w:val="28"/>
          <w:szCs w:val="28"/>
        </w:rPr>
        <w:t>На основании результатов медицинского освидетельствования выносится одно из следующих одно из следующих медицинских заключений о состоянии освидетельствуемого лица на момент проведения медицинского освидетельствования (далее - медицинское заключение): 1) установлено состояние опьянения; 2) состояние опьянения не установлено; 3) от медицинского освидетельствования отказался (п. 28 Порядка N 262н).</w:t>
      </w:r>
    </w:p>
    <w:p>
      <w:pPr>
        <w:spacing w:before="0" w:after="0"/>
        <w:ind w:firstLine="709"/>
        <w:jc w:val="both"/>
        <w:rPr>
          <w:sz w:val="28"/>
          <w:szCs w:val="28"/>
        </w:rPr>
      </w:pPr>
      <w:r>
        <w:rPr>
          <w:rFonts w:ascii="Times New Roman" w:eastAsia="Times New Roman" w:hAnsi="Times New Roman" w:cs="Times New Roman"/>
          <w:sz w:val="28"/>
          <w:szCs w:val="28"/>
        </w:rPr>
        <w:t xml:space="preserve">Согласно п. 33 Порядка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262н медицинское заключение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от медицинского освидетельствования отказался</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выносится в случаях: 1) отказа освидетельствуемого от проведения медицинского освидетельствования (до начала его проведения); 2) отказа освидетельствуемого при проведении медицинского освидетельствования от осмотра врачом-специалистом (фельдшером), от любого инструментального или лабораторных исследований, предусмотренных пунктом 4 настоящего Порядка; 3) фальсификации выдоха; 4) фальсификации пробы биологического объекта (мочи).</w:t>
      </w:r>
    </w:p>
    <w:p>
      <w:pPr>
        <w:spacing w:before="0" w:after="0"/>
        <w:ind w:firstLine="708"/>
        <w:jc w:val="both"/>
        <w:rPr>
          <w:sz w:val="28"/>
          <w:szCs w:val="28"/>
        </w:rPr>
      </w:pPr>
      <w:r>
        <w:rPr>
          <w:rFonts w:ascii="Times New Roman" w:eastAsia="Times New Roman" w:hAnsi="Times New Roman" w:cs="Times New Roman"/>
          <w:sz w:val="28"/>
          <w:szCs w:val="28"/>
        </w:rPr>
        <w:t xml:space="preserve">В этих случаях медицинское освидетельствование и заполнение Акта прекращаются, в Журнале и в пункте 17 Акта делается запись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от медицинского освидетельствования отказался</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pPr>
        <w:spacing w:before="0" w:after="0"/>
        <w:ind w:firstLine="708"/>
        <w:jc w:val="both"/>
        <w:rPr>
          <w:sz w:val="28"/>
          <w:szCs w:val="28"/>
        </w:rPr>
      </w:pPr>
      <w:r>
        <w:rPr>
          <w:rFonts w:ascii="Times New Roman" w:eastAsia="Times New Roman" w:hAnsi="Times New Roman" w:cs="Times New Roman"/>
          <w:sz w:val="28"/>
          <w:szCs w:val="28"/>
        </w:rPr>
        <w:t>Б</w:t>
      </w:r>
      <w:r>
        <w:rPr>
          <w:rFonts w:ascii="Times New Roman" w:eastAsia="Times New Roman" w:hAnsi="Times New Roman" w:cs="Times New Roman"/>
          <w:sz w:val="28"/>
          <w:szCs w:val="28"/>
        </w:rPr>
        <w:t>удучи доставленным в соответствующее медицинское учреждение</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 связи с выраженным в письменном виде согласием на прохождение медицинского освидетельствования на состояние опьянения, </w:t>
      </w:r>
      <w:r>
        <w:rPr>
          <w:rFonts w:ascii="Times New Roman" w:eastAsia="Times New Roman" w:hAnsi="Times New Roman" w:cs="Times New Roman"/>
          <w:sz w:val="28"/>
          <w:szCs w:val="28"/>
        </w:rPr>
        <w:t>Маслов С.С.</w:t>
      </w:r>
      <w:r>
        <w:rPr>
          <w:rFonts w:ascii="Times New Roman" w:eastAsia="Times New Roman" w:hAnsi="Times New Roman" w:cs="Times New Roman"/>
          <w:sz w:val="28"/>
          <w:szCs w:val="28"/>
        </w:rPr>
        <w:t xml:space="preserve"> осуществлял фальсификацию </w:t>
      </w:r>
      <w:r>
        <w:rPr>
          <w:rFonts w:ascii="Times New Roman" w:eastAsia="Times New Roman" w:hAnsi="Times New Roman" w:cs="Times New Roman"/>
          <w:sz w:val="28"/>
          <w:szCs w:val="28"/>
        </w:rPr>
        <w:t>биологического материала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что зафиксировано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заведующи</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отделени</w:t>
      </w:r>
      <w:r>
        <w:rPr>
          <w:rFonts w:ascii="Times New Roman" w:eastAsia="Times New Roman" w:hAnsi="Times New Roman" w:cs="Times New Roman"/>
          <w:sz w:val="28"/>
          <w:szCs w:val="28"/>
        </w:rPr>
        <w:t>ем</w:t>
      </w:r>
      <w:r>
        <w:rPr>
          <w:rFonts w:ascii="Times New Roman" w:eastAsia="Times New Roman" w:hAnsi="Times New Roman" w:cs="Times New Roman"/>
          <w:sz w:val="28"/>
          <w:szCs w:val="28"/>
        </w:rPr>
        <w:t xml:space="preserve"> медицинской организации (приемного отделения) БУ ХМАО-Югры «Сургутская клиническая психоневрологическая больница» Боритько </w:t>
      </w:r>
      <w:r>
        <w:rPr>
          <w:rFonts w:ascii="Times New Roman" w:eastAsia="Times New Roman" w:hAnsi="Times New Roman" w:cs="Times New Roman"/>
          <w:sz w:val="28"/>
          <w:szCs w:val="28"/>
        </w:rPr>
        <w:t xml:space="preserve">Е.М. в акте медицинского освидетельствования № 000934, </w:t>
      </w:r>
      <w:r>
        <w:rPr>
          <w:rFonts w:ascii="Times New Roman" w:eastAsia="Times New Roman" w:hAnsi="Times New Roman" w:cs="Times New Roman"/>
          <w:sz w:val="28"/>
          <w:szCs w:val="28"/>
        </w:rPr>
        <w:t>а также подтверждается показаниями заведующ</w:t>
      </w:r>
      <w:r>
        <w:rPr>
          <w:rFonts w:ascii="Times New Roman" w:eastAsia="Times New Roman" w:hAnsi="Times New Roman" w:cs="Times New Roman"/>
          <w:sz w:val="28"/>
          <w:szCs w:val="28"/>
        </w:rPr>
        <w:t>его</w:t>
      </w:r>
      <w:r>
        <w:rPr>
          <w:rFonts w:ascii="Times New Roman" w:eastAsia="Times New Roman" w:hAnsi="Times New Roman" w:cs="Times New Roman"/>
          <w:sz w:val="28"/>
          <w:szCs w:val="28"/>
        </w:rPr>
        <w:t xml:space="preserve"> отделени</w:t>
      </w:r>
      <w:r>
        <w:rPr>
          <w:rFonts w:ascii="Times New Roman" w:eastAsia="Times New Roman" w:hAnsi="Times New Roman" w:cs="Times New Roman"/>
          <w:sz w:val="28"/>
          <w:szCs w:val="28"/>
        </w:rPr>
        <w:t>ем</w:t>
      </w:r>
      <w:r>
        <w:rPr>
          <w:rFonts w:ascii="Times New Roman" w:eastAsia="Times New Roman" w:hAnsi="Times New Roman" w:cs="Times New Roman"/>
          <w:sz w:val="28"/>
          <w:szCs w:val="28"/>
        </w:rPr>
        <w:t xml:space="preserve"> медицинской организации (приемного отделения) БУ ХМАО-Югры «Сургутская клиническая психоневрологическая больница» Боритько Е.М., данными в ходе судебного заседания.</w:t>
      </w:r>
      <w:r>
        <w:rPr>
          <w:rFonts w:ascii="Times New Roman" w:eastAsia="Times New Roman" w:hAnsi="Times New Roman" w:cs="Times New Roman"/>
          <w:sz w:val="28"/>
          <w:szCs w:val="28"/>
        </w:rPr>
        <w:t xml:space="preserve"> В связи с чем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пункте 17 акта медицинского освидетельствования № 000934 от 03.03.2026, был сделан обоснованный вывод о том, что Маслов С.С. от медицинского </w:t>
      </w:r>
      <w:r>
        <w:rPr>
          <w:rFonts w:ascii="Times New Roman" w:eastAsia="Times New Roman" w:hAnsi="Times New Roman" w:cs="Times New Roman"/>
          <w:sz w:val="28"/>
          <w:szCs w:val="28"/>
        </w:rPr>
        <w:t>освидетельствования отказался</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Оснований ставить под сомнение содержание данного акта, квалификацию медицинского работника, проводившего освидетельствование и зафиксировавшего фальсификацию </w:t>
      </w:r>
      <w:r>
        <w:rPr>
          <w:rFonts w:ascii="Times New Roman" w:eastAsia="Times New Roman" w:hAnsi="Times New Roman" w:cs="Times New Roman"/>
          <w:sz w:val="28"/>
          <w:szCs w:val="28"/>
        </w:rPr>
        <w:t>биологического материала</w:t>
      </w:r>
      <w:r>
        <w:rPr>
          <w:rFonts w:ascii="Times New Roman" w:eastAsia="Times New Roman" w:hAnsi="Times New Roman" w:cs="Times New Roman"/>
          <w:sz w:val="28"/>
          <w:szCs w:val="28"/>
        </w:rPr>
        <w:t>, из материалов дела не усматривается.</w:t>
      </w:r>
    </w:p>
    <w:p>
      <w:pPr>
        <w:spacing w:before="0" w:after="0"/>
        <w:ind w:firstLine="709"/>
        <w:jc w:val="both"/>
        <w:rPr>
          <w:sz w:val="28"/>
          <w:szCs w:val="28"/>
        </w:rPr>
      </w:pPr>
      <w:r>
        <w:rPr>
          <w:rFonts w:ascii="Times New Roman" w:eastAsia="Times New Roman" w:hAnsi="Times New Roman" w:cs="Times New Roman"/>
          <w:sz w:val="28"/>
          <w:szCs w:val="28"/>
        </w:rPr>
        <w:t xml:space="preserve">В связи с фальсификацией </w:t>
      </w:r>
      <w:r>
        <w:rPr>
          <w:rFonts w:ascii="Times New Roman" w:eastAsia="Times New Roman" w:hAnsi="Times New Roman" w:cs="Times New Roman"/>
          <w:sz w:val="28"/>
          <w:szCs w:val="28"/>
        </w:rPr>
        <w:t>Масловым С.С.</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биологического объекта (мочи)</w:t>
      </w:r>
      <w:r>
        <w:rPr>
          <w:rFonts w:ascii="Times New Roman" w:eastAsia="Times New Roman" w:hAnsi="Times New Roman" w:cs="Times New Roman"/>
          <w:sz w:val="28"/>
          <w:szCs w:val="28"/>
        </w:rPr>
        <w:t xml:space="preserve">, оснований для проведения других исследований на состояние опьянения не имелось, так как указанное действие являлось основанием для вынесения заключения об отказе </w:t>
      </w:r>
      <w:r>
        <w:rPr>
          <w:rFonts w:ascii="Times New Roman" w:eastAsia="Times New Roman" w:hAnsi="Times New Roman" w:cs="Times New Roman"/>
          <w:sz w:val="28"/>
          <w:szCs w:val="28"/>
        </w:rPr>
        <w:t>Маслова С.С.</w:t>
      </w:r>
      <w:r>
        <w:rPr>
          <w:rFonts w:ascii="Times New Roman" w:eastAsia="Times New Roman" w:hAnsi="Times New Roman" w:cs="Times New Roman"/>
          <w:sz w:val="28"/>
          <w:szCs w:val="28"/>
        </w:rPr>
        <w:t xml:space="preserve"> от медицинского освидетельствования.</w:t>
      </w:r>
    </w:p>
    <w:p>
      <w:pPr>
        <w:spacing w:before="0" w:after="0"/>
        <w:ind w:firstLine="709"/>
        <w:jc w:val="both"/>
        <w:rPr>
          <w:sz w:val="28"/>
          <w:szCs w:val="28"/>
        </w:rPr>
      </w:pPr>
      <w:r>
        <w:rPr>
          <w:rFonts w:ascii="Times New Roman" w:eastAsia="Times New Roman" w:hAnsi="Times New Roman" w:cs="Times New Roman"/>
          <w:sz w:val="28"/>
          <w:szCs w:val="28"/>
        </w:rPr>
        <w:t xml:space="preserve">Действия сотрудников </w:t>
      </w:r>
      <w:r>
        <w:rPr>
          <w:rFonts w:ascii="Times New Roman" w:eastAsia="Times New Roman" w:hAnsi="Times New Roman" w:cs="Times New Roman"/>
          <w:sz w:val="28"/>
          <w:szCs w:val="28"/>
        </w:rPr>
        <w:t>Госавтоинспекции мировой</w:t>
      </w:r>
      <w:r>
        <w:rPr>
          <w:rFonts w:ascii="Times New Roman" w:eastAsia="Times New Roman" w:hAnsi="Times New Roman" w:cs="Times New Roman"/>
          <w:sz w:val="28"/>
          <w:szCs w:val="28"/>
        </w:rPr>
        <w:t xml:space="preserve"> судья признаёт законными и обоснованными, поскольку они были осуществлены в строгом соответствии с Приказом МВД России от 2 мая 2023 г. N</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264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Об утверждении Порядка осуществления надзора за соблюдением участниками дорожного движения требований законодательства Российской Федерации о безопасности дорожного движения</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Таким образом, оснований для прекращения производства по делу об административном правонарушении в отношении </w:t>
      </w:r>
      <w:r>
        <w:rPr>
          <w:rFonts w:ascii="Times New Roman" w:eastAsia="Times New Roman" w:hAnsi="Times New Roman" w:cs="Times New Roman"/>
          <w:sz w:val="28"/>
          <w:szCs w:val="28"/>
        </w:rPr>
        <w:t>Маслова С.С.,</w:t>
      </w:r>
      <w:r>
        <w:rPr>
          <w:rFonts w:ascii="Times New Roman" w:eastAsia="Times New Roman" w:hAnsi="Times New Roman" w:cs="Times New Roman"/>
          <w:sz w:val="28"/>
          <w:szCs w:val="28"/>
        </w:rPr>
        <w:t xml:space="preserve"> как об этом просит представитель лица, в отношении которого ведется производство по делу об административном правонарушении, </w:t>
      </w:r>
      <w:r>
        <w:rPr>
          <w:rFonts w:ascii="Times New Roman" w:eastAsia="Times New Roman" w:hAnsi="Times New Roman" w:cs="Times New Roman"/>
          <w:sz w:val="28"/>
          <w:szCs w:val="28"/>
        </w:rPr>
        <w:t>Кулиев С.С.</w:t>
      </w:r>
      <w:r>
        <w:rPr>
          <w:rFonts w:ascii="Times New Roman" w:eastAsia="Times New Roman" w:hAnsi="Times New Roman" w:cs="Times New Roman"/>
          <w:sz w:val="28"/>
          <w:szCs w:val="28"/>
        </w:rPr>
        <w:t>, не имеется.</w:t>
      </w:r>
    </w:p>
    <w:p>
      <w:pPr>
        <w:spacing w:before="0" w:after="0"/>
        <w:ind w:firstLine="709"/>
        <w:jc w:val="both"/>
        <w:rPr>
          <w:sz w:val="28"/>
          <w:szCs w:val="28"/>
        </w:rPr>
      </w:pPr>
      <w:r>
        <w:rPr>
          <w:rFonts w:ascii="Times New Roman" w:eastAsia="Times New Roman" w:hAnsi="Times New Roman" w:cs="Times New Roman"/>
          <w:sz w:val="28"/>
          <w:szCs w:val="28"/>
        </w:rPr>
        <w:t>С</w:t>
      </w:r>
      <w:r>
        <w:rPr>
          <w:rFonts w:ascii="Times New Roman" w:eastAsia="Times New Roman" w:hAnsi="Times New Roman" w:cs="Times New Roman"/>
          <w:sz w:val="28"/>
          <w:szCs w:val="28"/>
        </w:rPr>
        <w:t xml:space="preserve">овокупность доказательств позволяет судье сделать вывод о виновности </w:t>
      </w:r>
      <w:r>
        <w:rPr>
          <w:rFonts w:ascii="Times New Roman" w:eastAsia="Times New Roman" w:hAnsi="Times New Roman" w:cs="Times New Roman"/>
          <w:sz w:val="28"/>
          <w:szCs w:val="28"/>
        </w:rPr>
        <w:t>Маслова С.С</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совершении административного правонарушения, предусмотренного частью 1 статьи </w:t>
      </w:r>
      <w:r>
        <w:rPr>
          <w:rFonts w:ascii="Times New Roman" w:eastAsia="Times New Roman" w:hAnsi="Times New Roman" w:cs="Times New Roman"/>
          <w:sz w:val="28"/>
          <w:szCs w:val="28"/>
        </w:rPr>
        <w:t>12.26 КоАП РФ, поскольку</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наличие хотя бы одного признака, свидетельствующего о возможном состоянии опьянения, является достаточным основанием для предъявления сотрудником </w:t>
      </w:r>
      <w:r>
        <w:rPr>
          <w:rFonts w:ascii="Times New Roman" w:eastAsia="Times New Roman" w:hAnsi="Times New Roman" w:cs="Times New Roman"/>
          <w:sz w:val="28"/>
          <w:szCs w:val="28"/>
        </w:rPr>
        <w:t xml:space="preserve">Госавтоинспекции </w:t>
      </w:r>
      <w:r>
        <w:rPr>
          <w:rFonts w:ascii="Times New Roman" w:eastAsia="Times New Roman" w:hAnsi="Times New Roman" w:cs="Times New Roman"/>
          <w:sz w:val="28"/>
          <w:szCs w:val="28"/>
        </w:rPr>
        <w:t>требования о прохождении освидетельствования на состояние алкогольного опьянения, а в последующем медицинского освидетельствования на состояние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Действия </w:t>
      </w:r>
      <w:r>
        <w:rPr>
          <w:rFonts w:ascii="Times New Roman" w:eastAsia="Times New Roman" w:hAnsi="Times New Roman" w:cs="Times New Roman"/>
          <w:sz w:val="28"/>
          <w:szCs w:val="28"/>
        </w:rPr>
        <w:t>Маслова С.С</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судья квалифицирует по части 1 статьи 12.26 КоАП РФ, то есть невыполнение водителем транспортного средства законного </w:t>
      </w:r>
      <w:hyperlink r:id="rId5" w:anchor="/document/1305770/entry/100232" w:history="1">
        <w:r>
          <w:rPr>
            <w:rFonts w:ascii="Times New Roman" w:eastAsia="Times New Roman" w:hAnsi="Times New Roman" w:cs="Times New Roman"/>
            <w:color w:val="0000EE"/>
            <w:sz w:val="28"/>
            <w:szCs w:val="28"/>
          </w:rPr>
          <w:t>требования</w:t>
        </w:r>
      </w:hyperlink>
      <w:r>
        <w:rPr>
          <w:rFonts w:ascii="Times New Roman" w:eastAsia="Times New Roman" w:hAnsi="Times New Roman" w:cs="Times New Roman"/>
          <w:sz w:val="28"/>
          <w:szCs w:val="28"/>
        </w:rPr>
        <w:t xml:space="preserve"> уполномоченного </w:t>
      </w:r>
      <w:hyperlink r:id="rId5" w:anchor="/document/12182530/entry/130114" w:history="1">
        <w:r>
          <w:rPr>
            <w:rFonts w:ascii="Times New Roman" w:eastAsia="Times New Roman" w:hAnsi="Times New Roman" w:cs="Times New Roman"/>
            <w:color w:val="0000EE"/>
            <w:sz w:val="28"/>
            <w:szCs w:val="28"/>
          </w:rPr>
          <w:t>должностного лица</w:t>
        </w:r>
      </w:hyperlink>
      <w:r>
        <w:rPr>
          <w:rFonts w:ascii="Times New Roman" w:eastAsia="Times New Roman" w:hAnsi="Times New Roman" w:cs="Times New Roman"/>
          <w:sz w:val="28"/>
          <w:szCs w:val="28"/>
        </w:rPr>
        <w:t xml:space="preserve"> о прохождении </w:t>
      </w:r>
      <w:hyperlink r:id="rId5" w:anchor="/document/405547109/entry/1000" w:history="1">
        <w:r>
          <w:rPr>
            <w:rFonts w:ascii="Times New Roman" w:eastAsia="Times New Roman" w:hAnsi="Times New Roman" w:cs="Times New Roman"/>
            <w:color w:val="0000EE"/>
            <w:sz w:val="28"/>
            <w:szCs w:val="28"/>
          </w:rPr>
          <w:t>медицинского освидетельствования</w:t>
        </w:r>
      </w:hyperlink>
      <w:r>
        <w:rPr>
          <w:rFonts w:ascii="Times New Roman" w:eastAsia="Times New Roman" w:hAnsi="Times New Roman" w:cs="Times New Roman"/>
          <w:sz w:val="28"/>
          <w:szCs w:val="28"/>
        </w:rPr>
        <w:t xml:space="preserve"> на состояние опьянения, если такие действия (бездействие) не содержат </w:t>
      </w:r>
      <w:hyperlink r:id="rId5" w:anchor="/document/10108000/entry/2641" w:history="1">
        <w:r>
          <w:rPr>
            <w:rFonts w:ascii="Times New Roman" w:eastAsia="Times New Roman" w:hAnsi="Times New Roman" w:cs="Times New Roman"/>
            <w:color w:val="0000EE"/>
            <w:sz w:val="28"/>
            <w:szCs w:val="28"/>
          </w:rPr>
          <w:t>уголовно наказуемого</w:t>
        </w:r>
      </w:hyperlink>
      <w:r>
        <w:rPr>
          <w:rFonts w:ascii="Times New Roman" w:eastAsia="Times New Roman" w:hAnsi="Times New Roman" w:cs="Times New Roman"/>
          <w:sz w:val="28"/>
          <w:szCs w:val="28"/>
        </w:rPr>
        <w:t xml:space="preserve"> деяния.</w:t>
      </w:r>
    </w:p>
    <w:p>
      <w:pPr>
        <w:spacing w:before="0" w:after="0"/>
        <w:ind w:firstLine="709"/>
        <w:jc w:val="both"/>
        <w:rPr>
          <w:sz w:val="28"/>
          <w:szCs w:val="28"/>
        </w:rPr>
      </w:pPr>
      <w:r>
        <w:rPr>
          <w:rFonts w:ascii="Times New Roman" w:eastAsia="Times New Roman" w:hAnsi="Times New Roman" w:cs="Times New Roman"/>
          <w:sz w:val="28"/>
          <w:szCs w:val="28"/>
        </w:rPr>
        <w:t>Обстоятельств, предусмотренны</w:t>
      </w:r>
      <w:r>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ст. 4.2 КоАП РФ, смягчающи</w:t>
      </w:r>
      <w:r>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административную ответственность, суд</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 усматривает.</w:t>
      </w:r>
    </w:p>
    <w:p>
      <w:pPr>
        <w:spacing w:before="0" w:after="0"/>
        <w:ind w:firstLine="709"/>
        <w:jc w:val="both"/>
        <w:rPr>
          <w:sz w:val="28"/>
          <w:szCs w:val="28"/>
        </w:rPr>
      </w:pPr>
      <w:r>
        <w:rPr>
          <w:rFonts w:ascii="Times New Roman" w:eastAsia="Times New Roman" w:hAnsi="Times New Roman" w:cs="Times New Roman"/>
          <w:sz w:val="28"/>
          <w:szCs w:val="28"/>
        </w:rPr>
        <w:t>Обстоятельств, отягчающи</w:t>
      </w:r>
      <w:r>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административную ответственность, предусм</w:t>
      </w:r>
      <w:r>
        <w:rPr>
          <w:rFonts w:ascii="Times New Roman" w:eastAsia="Times New Roman" w:hAnsi="Times New Roman" w:cs="Times New Roman"/>
          <w:sz w:val="28"/>
          <w:szCs w:val="28"/>
        </w:rPr>
        <w:t>отренны</w:t>
      </w:r>
      <w:r>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ст. 4.3 КоАП РФ, суд </w:t>
      </w:r>
      <w:r>
        <w:rPr>
          <w:rFonts w:ascii="Times New Roman" w:eastAsia="Times New Roman" w:hAnsi="Times New Roman" w:cs="Times New Roman"/>
          <w:sz w:val="28"/>
          <w:szCs w:val="28"/>
        </w:rPr>
        <w:t>не усматривает.</w:t>
      </w:r>
    </w:p>
    <w:p>
      <w:pPr>
        <w:spacing w:before="0" w:after="0"/>
        <w:ind w:firstLine="709"/>
        <w:jc w:val="both"/>
        <w:rPr>
          <w:sz w:val="28"/>
          <w:szCs w:val="28"/>
        </w:rPr>
      </w:pPr>
      <w:r>
        <w:rPr>
          <w:rFonts w:ascii="Times New Roman" w:eastAsia="Times New Roman" w:hAnsi="Times New Roman" w:cs="Times New Roman"/>
          <w:sz w:val="28"/>
          <w:szCs w:val="28"/>
        </w:rPr>
        <w:t>Обстоятельства, исключающие производство по делу об административном правонарушении и указанные в статье 24.5 КоАП РФ, а также обстоятельства, предусмотренные статьей 29.2 КоАП РФ, исключающие возможность рассмотрения дела, не установлены.</w:t>
      </w:r>
    </w:p>
    <w:p>
      <w:pPr>
        <w:spacing w:before="0" w:after="0"/>
        <w:ind w:firstLine="709"/>
        <w:jc w:val="both"/>
        <w:rPr>
          <w:sz w:val="28"/>
          <w:szCs w:val="28"/>
        </w:rPr>
      </w:pPr>
      <w:r>
        <w:rPr>
          <w:rFonts w:ascii="Times New Roman" w:eastAsia="Times New Roman" w:hAnsi="Times New Roman" w:cs="Times New Roman"/>
          <w:sz w:val="28"/>
          <w:szCs w:val="28"/>
        </w:rPr>
        <w:t>Согласно статьи 3.1 КоАП РФ, административное наказание применяется в целях предупреждения совершения новых правонарушений, как самим правонарушителем, так и другими лицами.</w:t>
      </w:r>
    </w:p>
    <w:p>
      <w:pPr>
        <w:spacing w:before="0" w:after="0"/>
        <w:ind w:firstLine="709"/>
        <w:jc w:val="both"/>
        <w:rPr>
          <w:sz w:val="28"/>
          <w:szCs w:val="28"/>
        </w:rPr>
      </w:pPr>
      <w:r>
        <w:rPr>
          <w:rFonts w:ascii="Times New Roman" w:eastAsia="Times New Roman" w:hAnsi="Times New Roman" w:cs="Times New Roman"/>
          <w:sz w:val="28"/>
          <w:szCs w:val="28"/>
        </w:rPr>
        <w:t>При определении меры наказания судья учитывает характер и степень общественной опасности правонару</w:t>
      </w:r>
      <w:r>
        <w:rPr>
          <w:rFonts w:ascii="Times New Roman" w:eastAsia="Times New Roman" w:hAnsi="Times New Roman" w:cs="Times New Roman"/>
          <w:sz w:val="28"/>
          <w:szCs w:val="28"/>
        </w:rPr>
        <w:t xml:space="preserve">шения, данные о личности </w:t>
      </w:r>
      <w:r>
        <w:rPr>
          <w:rFonts w:ascii="Times New Roman" w:eastAsia="Times New Roman" w:hAnsi="Times New Roman" w:cs="Times New Roman"/>
          <w:sz w:val="28"/>
          <w:szCs w:val="28"/>
        </w:rPr>
        <w:t>Маслова С.С.,</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обстоятельства совершенного правонарушения, смягчающие и отяг</w:t>
      </w:r>
      <w:r>
        <w:rPr>
          <w:rFonts w:ascii="Times New Roman" w:eastAsia="Times New Roman" w:hAnsi="Times New Roman" w:cs="Times New Roman"/>
          <w:sz w:val="28"/>
          <w:szCs w:val="28"/>
        </w:rPr>
        <w:t>ч</w:t>
      </w:r>
      <w:r>
        <w:rPr>
          <w:rFonts w:ascii="Times New Roman" w:eastAsia="Times New Roman" w:hAnsi="Times New Roman" w:cs="Times New Roman"/>
          <w:sz w:val="28"/>
          <w:szCs w:val="28"/>
        </w:rPr>
        <w:t>ающие обстоятельства, отношение к содеянному.</w:t>
      </w:r>
    </w:p>
    <w:p>
      <w:pPr>
        <w:spacing w:before="0" w:after="0"/>
        <w:ind w:firstLine="709"/>
        <w:jc w:val="both"/>
        <w:rPr>
          <w:sz w:val="28"/>
          <w:szCs w:val="28"/>
        </w:rPr>
      </w:pPr>
      <w:r>
        <w:rPr>
          <w:rFonts w:ascii="Times New Roman" w:eastAsia="Times New Roman" w:hAnsi="Times New Roman" w:cs="Times New Roman"/>
          <w:sz w:val="28"/>
          <w:szCs w:val="28"/>
        </w:rPr>
        <w:t>На основании изложенного и руководствуясь статьями 25.1, 29.9-29.11 КоАП РФ, мировой судья</w:t>
      </w:r>
    </w:p>
    <w:p>
      <w:pPr>
        <w:spacing w:before="0" w:after="0"/>
        <w:ind w:firstLine="709"/>
        <w:jc w:val="both"/>
        <w:rPr>
          <w:sz w:val="28"/>
          <w:szCs w:val="28"/>
        </w:rPr>
      </w:pPr>
    </w:p>
    <w:p>
      <w:pPr>
        <w:spacing w:before="0" w:after="0"/>
        <w:jc w:val="center"/>
        <w:rPr>
          <w:sz w:val="28"/>
          <w:szCs w:val="28"/>
        </w:rPr>
      </w:pPr>
    </w:p>
    <w:p>
      <w:pPr>
        <w:spacing w:before="0" w:after="0"/>
        <w:jc w:val="center"/>
        <w:rPr>
          <w:sz w:val="28"/>
          <w:szCs w:val="28"/>
        </w:rPr>
      </w:pPr>
    </w:p>
    <w:p>
      <w:pPr>
        <w:spacing w:before="0" w:after="0"/>
        <w:jc w:val="center"/>
        <w:rPr>
          <w:sz w:val="28"/>
          <w:szCs w:val="28"/>
        </w:rPr>
      </w:pPr>
      <w:r>
        <w:rPr>
          <w:rFonts w:ascii="Times New Roman" w:eastAsia="Times New Roman" w:hAnsi="Times New Roman" w:cs="Times New Roman"/>
          <w:sz w:val="28"/>
          <w:szCs w:val="28"/>
        </w:rPr>
        <w:t>постановил:</w:t>
      </w:r>
    </w:p>
    <w:p>
      <w:pPr>
        <w:spacing w:before="0" w:after="0"/>
        <w:ind w:firstLine="709"/>
        <w:jc w:val="center"/>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Маслова Сергея Сергеевича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признать виновн</w:t>
      </w:r>
      <w:r>
        <w:rPr>
          <w:rFonts w:ascii="Times New Roman" w:eastAsia="Times New Roman" w:hAnsi="Times New Roman" w:cs="Times New Roman"/>
          <w:sz w:val="28"/>
          <w:szCs w:val="28"/>
        </w:rPr>
        <w:t>ым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совершении административного правонарушения, предусмотренного частью 1 статьи 12.26 Кодекса Российской Федерации об административных правонарушениях, и назначить </w:t>
      </w:r>
      <w:r>
        <w:rPr>
          <w:rFonts w:ascii="Times New Roman" w:eastAsia="Times New Roman" w:hAnsi="Times New Roman" w:cs="Times New Roman"/>
          <w:sz w:val="28"/>
          <w:szCs w:val="28"/>
        </w:rPr>
        <w:t>ему</w:t>
      </w:r>
      <w:r>
        <w:rPr>
          <w:rFonts w:ascii="Times New Roman" w:eastAsia="Times New Roman" w:hAnsi="Times New Roman" w:cs="Times New Roman"/>
          <w:sz w:val="28"/>
          <w:szCs w:val="28"/>
        </w:rPr>
        <w:t xml:space="preserve"> административное наказание в виде административного штрафа в размере </w:t>
      </w:r>
      <w:r>
        <w:rPr>
          <w:rFonts w:ascii="Times New Roman" w:eastAsia="Times New Roman" w:hAnsi="Times New Roman" w:cs="Times New Roman"/>
          <w:sz w:val="28"/>
          <w:szCs w:val="28"/>
        </w:rPr>
        <w:t>45 000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сорок пять</w:t>
      </w:r>
      <w:r>
        <w:rPr>
          <w:rFonts w:ascii="Times New Roman" w:eastAsia="Times New Roman" w:hAnsi="Times New Roman" w:cs="Times New Roman"/>
          <w:sz w:val="28"/>
          <w:szCs w:val="28"/>
        </w:rPr>
        <w:t xml:space="preserve"> тысяч) рублей с лишением права управления транспортными средствами на срок 1 (один) год </w:t>
      </w:r>
      <w:r>
        <w:rPr>
          <w:rFonts w:ascii="Times New Roman" w:eastAsia="Times New Roman" w:hAnsi="Times New Roman" w:cs="Times New Roman"/>
          <w:sz w:val="28"/>
          <w:szCs w:val="28"/>
        </w:rPr>
        <w:t>7</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семь</w:t>
      </w:r>
      <w:r>
        <w:rPr>
          <w:rFonts w:ascii="Times New Roman" w:eastAsia="Times New Roman" w:hAnsi="Times New Roman" w:cs="Times New Roman"/>
          <w:sz w:val="28"/>
          <w:szCs w:val="28"/>
        </w:rPr>
        <w:t>) месяцев.</w:t>
      </w:r>
    </w:p>
    <w:p>
      <w:pPr>
        <w:spacing w:before="0" w:after="0"/>
        <w:ind w:firstLine="709"/>
        <w:jc w:val="both"/>
        <w:rPr>
          <w:sz w:val="28"/>
          <w:szCs w:val="28"/>
        </w:rPr>
      </w:pPr>
      <w:r>
        <w:rPr>
          <w:rFonts w:ascii="Times New Roman" w:eastAsia="Times New Roman" w:hAnsi="Times New Roman" w:cs="Times New Roman"/>
          <w:sz w:val="28"/>
          <w:szCs w:val="28"/>
        </w:rPr>
        <w:t>Штраф подлежит уплате на расчетный счет 40102810245370000007 в ОКЦ №8 УГУ Банка России//УФК по ХМАО-Югре г. Ханты-Мансийск ИНН 8601010390 КПП 860101001 БИК 007162163 ОКТМО 71876000 КБК 188 116 0 112301000 1140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номер счета получателя: 03100643000000018700 Получатель: УФК</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 Ханты – Мансийскому</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автономному округу</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Югре (УМВД России по Ханты-Мансийскому автономному округу – Югре), УИН </w:t>
      </w:r>
      <w:r>
        <w:rPr>
          <w:rFonts w:ascii="Times New Roman" w:eastAsia="Times New Roman" w:hAnsi="Times New Roman" w:cs="Times New Roman"/>
          <w:sz w:val="28"/>
          <w:szCs w:val="28"/>
        </w:rPr>
        <w:t>18810486260320004595</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В соответствии с ч. 1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КоАП РФ. Лицо, не уплатившее штраф в установленный законом срок подлежит наказанию по ч. 1 ст. 20.25 КоАП РФ в виде штрафа в двойном размере суммы неоплаченного штрафа, но менее одной тысячи рублей, либо административному аресту на срок до 15 суток, либо обязательных работ на срок до пятидесяти часов. Копию квитанции об оплате административного штрафа необходимо представить по адресу: г. Сургут, ул. Гагарина, д. 9, каб. 101.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водительское удостоверение в ГИБДД УМВД России по г. Сургуту. В случае уклонения лица, лишенного специального права, от сдачи соответствующего удостоверения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w:t>
      </w:r>
    </w:p>
    <w:p>
      <w:pPr>
        <w:spacing w:before="0" w:after="0"/>
        <w:ind w:firstLine="709"/>
        <w:jc w:val="both"/>
        <w:rPr>
          <w:sz w:val="28"/>
          <w:szCs w:val="28"/>
        </w:rPr>
      </w:pPr>
      <w:r>
        <w:rPr>
          <w:rFonts w:ascii="Times New Roman" w:eastAsia="Times New Roman" w:hAnsi="Times New Roman" w:cs="Times New Roman"/>
          <w:sz w:val="28"/>
          <w:szCs w:val="28"/>
        </w:rPr>
        <w:t xml:space="preserve">Постановление может быть обжаловано в течение десяти </w:t>
      </w:r>
      <w:r>
        <w:rPr>
          <w:rFonts w:ascii="Times New Roman" w:eastAsia="Times New Roman" w:hAnsi="Times New Roman" w:cs="Times New Roman"/>
          <w:sz w:val="28"/>
          <w:szCs w:val="28"/>
        </w:rPr>
        <w:t>дней</w:t>
      </w:r>
      <w:r>
        <w:rPr>
          <w:rFonts w:ascii="Times New Roman" w:eastAsia="Times New Roman" w:hAnsi="Times New Roman" w:cs="Times New Roman"/>
          <w:sz w:val="28"/>
          <w:szCs w:val="28"/>
        </w:rPr>
        <w:t xml:space="preserve"> со дня вручения или получения копии постановления в Сургутский городской суд Ханты-Мансийского автономного округа – Югры через мирового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судью судебного участка № </w:t>
      </w:r>
      <w:r>
        <w:rPr>
          <w:rFonts w:ascii="Times New Roman" w:eastAsia="Times New Roman" w:hAnsi="Times New Roman" w:cs="Times New Roman"/>
          <w:sz w:val="28"/>
          <w:szCs w:val="28"/>
        </w:rPr>
        <w:t>13</w:t>
      </w:r>
      <w:r>
        <w:rPr>
          <w:rFonts w:ascii="Times New Roman" w:eastAsia="Times New Roman" w:hAnsi="Times New Roman" w:cs="Times New Roman"/>
          <w:sz w:val="28"/>
          <w:szCs w:val="28"/>
        </w:rPr>
        <w:t xml:space="preserve"> Сургутского судебного района города окружного значения Сургута Ханты-Мансийского автономного округа – Югры.</w:t>
      </w:r>
    </w:p>
    <w:p>
      <w:pPr>
        <w:spacing w:before="0" w:after="0"/>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Д.Б. Айткулова</w:t>
      </w:r>
    </w:p>
    <w:p>
      <w:pPr>
        <w:spacing w:before="0" w:after="0"/>
        <w:jc w:val="both"/>
        <w:rPr>
          <w:sz w:val="28"/>
          <w:szCs w:val="28"/>
        </w:rPr>
      </w:pPr>
      <w:r>
        <w:rPr>
          <w:rFonts w:ascii="Times New Roman" w:eastAsia="Times New Roman" w:hAnsi="Times New Roman" w:cs="Times New Roman"/>
          <w:sz w:val="28"/>
          <w:szCs w:val="28"/>
        </w:rPr>
        <w:t>Копия верна</w:t>
      </w:r>
    </w:p>
    <w:p>
      <w:pPr>
        <w:spacing w:before="0" w:after="0"/>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Д.Б. Айткулова</w:t>
      </w:r>
    </w:p>
    <w:p>
      <w:pPr>
        <w:spacing w:before="0" w:after="0"/>
        <w:jc w:val="both"/>
        <w:rPr>
          <w:sz w:val="28"/>
          <w:szCs w:val="28"/>
        </w:rPr>
      </w:pPr>
      <w:r>
        <w:rPr>
          <w:rFonts w:ascii="Times New Roman" w:eastAsia="Times New Roman" w:hAnsi="Times New Roman" w:cs="Times New Roman"/>
          <w:sz w:val="28"/>
          <w:szCs w:val="28"/>
        </w:rPr>
        <w:t>24</w:t>
      </w:r>
      <w:r>
        <w:rPr>
          <w:rFonts w:ascii="Times New Roman" w:eastAsia="Times New Roman" w:hAnsi="Times New Roman" w:cs="Times New Roman"/>
          <w:sz w:val="28"/>
          <w:szCs w:val="28"/>
        </w:rPr>
        <w:t xml:space="preserve"> апреля</w:t>
      </w:r>
      <w:r>
        <w:rPr>
          <w:rFonts w:ascii="Times New Roman" w:eastAsia="Times New Roman" w:hAnsi="Times New Roman" w:cs="Times New Roman"/>
          <w:sz w:val="28"/>
          <w:szCs w:val="28"/>
        </w:rPr>
        <w:t xml:space="preserve"> 2026 года</w:t>
      </w:r>
    </w:p>
    <w:p>
      <w:pPr>
        <w:spacing w:before="0" w:after="0"/>
        <w:jc w:val="both"/>
        <w:rPr>
          <w:sz w:val="18"/>
          <w:szCs w:val="18"/>
        </w:rPr>
      </w:pPr>
      <w:r>
        <w:rPr>
          <w:rFonts w:ascii="Times New Roman" w:eastAsia="Times New Roman" w:hAnsi="Times New Roman" w:cs="Times New Roman"/>
          <w:sz w:val="18"/>
          <w:szCs w:val="18"/>
        </w:rPr>
        <w:t>Подлинный документ хранится в деле № 5-</w:t>
      </w:r>
      <w:r>
        <w:rPr>
          <w:rFonts w:ascii="Times New Roman" w:eastAsia="Times New Roman" w:hAnsi="Times New Roman" w:cs="Times New Roman"/>
          <w:sz w:val="18"/>
          <w:szCs w:val="18"/>
        </w:rPr>
        <w:t>390</w:t>
      </w:r>
      <w:r>
        <w:rPr>
          <w:rFonts w:ascii="Times New Roman" w:eastAsia="Times New Roman" w:hAnsi="Times New Roman" w:cs="Times New Roman"/>
          <w:sz w:val="18"/>
          <w:szCs w:val="18"/>
        </w:rPr>
        <w:t>-2613/</w:t>
      </w:r>
      <w:r>
        <w:rPr>
          <w:rFonts w:ascii="Times New Roman" w:eastAsia="Times New Roman" w:hAnsi="Times New Roman" w:cs="Times New Roman"/>
          <w:sz w:val="18"/>
          <w:szCs w:val="18"/>
        </w:rPr>
        <w:t>2026</w:t>
      </w:r>
      <w:r>
        <w:rPr>
          <w:rFonts w:ascii="Times New Roman" w:eastAsia="Times New Roman" w:hAnsi="Times New Roman" w:cs="Times New Roman"/>
          <w:sz w:val="18"/>
          <w:szCs w:val="18"/>
        </w:rPr>
        <w:t>.</w:t>
      </w: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52rplc-9">
    <w:name w:val="cat-UserDefined grp-52 rplc-9"/>
    <w:basedOn w:val="DefaultParagraphFont"/>
  </w:style>
  <w:style w:type="character" w:customStyle="1" w:styleId="cat-UserDefinedgrp-53rplc-22">
    <w:name w:val="cat-UserDefined grp-53 rplc-22"/>
    <w:basedOn w:val="DefaultParagraphFont"/>
  </w:style>
  <w:style w:type="character" w:customStyle="1" w:styleId="cat-UserDefinedgrp-54rplc-24">
    <w:name w:val="cat-UserDefined grp-54 rplc-24"/>
    <w:basedOn w:val="DefaultParagraphFont"/>
  </w:style>
  <w:style w:type="character" w:customStyle="1" w:styleId="cat-UserDefinedgrp-55rplc-69">
    <w:name w:val="cat-UserDefined grp-55 rplc-69"/>
    <w:basedOn w:val="DefaultParagraphFont"/>
  </w:style>
  <w:style w:type="character" w:customStyle="1" w:styleId="cat-UserDefinedgrp-56rplc-73">
    <w:name w:val="cat-UserDefined grp-56 rplc-73"/>
    <w:basedOn w:val="DefaultParagraphFont"/>
  </w:style>
  <w:style w:type="character" w:customStyle="1" w:styleId="cat-UserDefinedgrp-57rplc-76">
    <w:name w:val="cat-UserDefined grp-57 rplc-76"/>
    <w:basedOn w:val="DefaultParagraphFont"/>
  </w:style>
  <w:style w:type="character" w:customStyle="1" w:styleId="cat-UserDefinedgrp-58rplc-82">
    <w:name w:val="cat-UserDefined grp-58 rplc-82"/>
    <w:basedOn w:val="DefaultParagraphFont"/>
  </w:style>
  <w:style w:type="character" w:customStyle="1" w:styleId="cat-UserDefinedgrp-59rplc-103">
    <w:name w:val="cat-UserDefined grp-59 rplc-103"/>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25267.241" TargetMode="External" /><Relationship Id="rId5" Type="http://schemas.openxmlformats.org/officeDocument/2006/relationships/hyperlink" Target="https://internet.garant.ru/" TargetMode="Externa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